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DD" w:rsidRPr="000B5CE7" w:rsidRDefault="006B4BDD" w:rsidP="000B5CE7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D96EAC" w:rsidRDefault="00D96EAC" w:rsidP="00D96EAC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5CE7">
        <w:rPr>
          <w:rFonts w:ascii="Times New Roman" w:hAnsi="Times New Roman" w:cs="Times New Roman"/>
          <w:sz w:val="28"/>
          <w:szCs w:val="28"/>
        </w:rPr>
        <w:t>О порядке обжалования принятых процессуальных решений</w:t>
      </w:r>
    </w:p>
    <w:p w:rsidR="00D96EAC" w:rsidRDefault="00D96EAC" w:rsidP="00D96EAC">
      <w:pPr>
        <w:ind w:firstLine="360"/>
        <w:jc w:val="center"/>
      </w:pP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В местные исполнительные и распорядительные органы поступает значительное число обращений граждан, которые касаются обжалования принятых судебных решений.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В то же время такие обращения не относятся к сфере действия Закона Республики Беларусь «Об обращениях граждан и юридических лиц», для их подачи законодательством Республики Беларусь установлен иной порядок. Кроме того, пересмотр судебных постановлений связан с необходимостью уплаты государственной пошлины, а также соблюдением четких требований к содержанию кассационной или надзорной жалобы.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Письменное обращение, поданное в местные исполнительные и распорядительные органы, не может быть основанием для пересмотра судебного постановления.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В соответствии с частью второй пункта 3 статьи 10 вышеназванного Закона письменные обращения, в которых обжалуются судебные постановления, не позднее пяти рабочих дней возвращаются заявителям с разъяснением порядка обжалования судебных постановлений.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В связи с этим необходимо обратить внимание на то, что в соответствии со статьей 110 Конституции Республики Беларусь, статьей 22 Уголовно-процессуального кодекса Республики Беларусь судьи при осуществлении правосудия независимы и подчиняются только закону, какое-либо вмешательство в деятельность судей по отправлению правосудия, в том числе со стороны должностных лиц местных исполнительных и распорядительных органов, недопустимо.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 xml:space="preserve">Аналогичная норма установлена и статьей 11 Гражданского процессуального кодекса Республики Беларусь (далее </w:t>
      </w:r>
      <w:r w:rsidR="00246CCB">
        <w:rPr>
          <w:rFonts w:ascii="Times New Roman" w:hAnsi="Times New Roman" w:cs="Times New Roman"/>
          <w:sz w:val="28"/>
          <w:szCs w:val="28"/>
        </w:rPr>
        <w:t>–</w:t>
      </w:r>
      <w:r w:rsidRPr="00D96EAC">
        <w:rPr>
          <w:rFonts w:ascii="Times New Roman" w:hAnsi="Times New Roman" w:cs="Times New Roman"/>
          <w:sz w:val="28"/>
          <w:szCs w:val="28"/>
        </w:rPr>
        <w:t xml:space="preserve"> ГПК Республики Беларусь), в соответствии с которой при осуществлении правосудия по гражданским делам судьи независимы и подчиняются только закону. Вмешательство в их деятельность по осуществлению правосудия не допускается и влечет ответственность по закону.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Таким образом, принятые решения по гражданским делам, а также вынесенные определения суда могут быть обжалованы исключительно в порядке, установленном ГПК Республики Беларусь.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Так, в соответствии с Главой 28 ГПК Республики Беларусь суд первой инстанции в ходе производства по делу принимает судебные постановления в виде решений и определений.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Решением является постановление суда первой инст</w:t>
      </w:r>
      <w:r w:rsidR="001D36A7">
        <w:rPr>
          <w:rFonts w:ascii="Times New Roman" w:hAnsi="Times New Roman" w:cs="Times New Roman"/>
          <w:sz w:val="28"/>
          <w:szCs w:val="28"/>
        </w:rPr>
        <w:t xml:space="preserve">анции, которым дело разрешается </w:t>
      </w:r>
      <w:r w:rsidRPr="00D96EAC">
        <w:rPr>
          <w:rFonts w:ascii="Times New Roman" w:hAnsi="Times New Roman" w:cs="Times New Roman"/>
          <w:sz w:val="28"/>
          <w:szCs w:val="28"/>
        </w:rPr>
        <w:t>по существу.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Определения суда первой инстанции подразделяются на:</w:t>
      </w:r>
    </w:p>
    <w:p w:rsidR="006B4BDD" w:rsidRPr="001D36A7" w:rsidRDefault="00077D98" w:rsidP="001D3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A7">
        <w:rPr>
          <w:rFonts w:ascii="Times New Roman" w:hAnsi="Times New Roman" w:cs="Times New Roman"/>
          <w:sz w:val="28"/>
          <w:szCs w:val="28"/>
        </w:rPr>
        <w:t>судебные постановления суда первой инстанции, которыми разрешаются отдельные вопросы, возникающие в ходе производства по делу (например, о возбуждении производства по делу, о назначении судебного разбирательства и др.),</w:t>
      </w:r>
    </w:p>
    <w:p w:rsidR="006B4BDD" w:rsidRPr="001D36A7" w:rsidRDefault="00077D98" w:rsidP="001D3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A7">
        <w:rPr>
          <w:rFonts w:ascii="Times New Roman" w:hAnsi="Times New Roman" w:cs="Times New Roman"/>
          <w:sz w:val="28"/>
          <w:szCs w:val="28"/>
        </w:rPr>
        <w:t xml:space="preserve">судебные постановления суда первой инстанции, которыми оканчивается производство по делу без вынесения решения в предусмотренных ГПК </w:t>
      </w:r>
      <w:r w:rsidRPr="001D36A7">
        <w:rPr>
          <w:rFonts w:ascii="Times New Roman" w:hAnsi="Times New Roman" w:cs="Times New Roman"/>
          <w:sz w:val="28"/>
          <w:szCs w:val="28"/>
        </w:rPr>
        <w:lastRenderedPageBreak/>
        <w:t>Республики Беларусь случаях (например, о прекращении производства по делу, об утверждении мирового соглашения и др.).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Не вступившее в законную силу решение суда первой инстанции может быть обжаловано в апелляционном порядке сторонами и другими юридически заинтересованными в исходе дела лицами, а также иными лицами, если суд вынес решение об их правах и обязанностях.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Апелляционные жалобы и (или) апелляционные протесты на не вступившие в законную силу решения суда первой инстанции, частные жалобы и (или) частные протесты на не вступившие в законную силу определения суда первой инстанции рассматриваются: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 xml:space="preserve">на решения и определения районных (городских) судов </w:t>
      </w:r>
      <w:r w:rsidR="001D36A7">
        <w:rPr>
          <w:rFonts w:ascii="Times New Roman" w:hAnsi="Times New Roman" w:cs="Times New Roman"/>
          <w:sz w:val="28"/>
          <w:szCs w:val="28"/>
        </w:rPr>
        <w:t>–</w:t>
      </w:r>
      <w:r w:rsidRPr="00D96EAC">
        <w:rPr>
          <w:rFonts w:ascii="Times New Roman" w:hAnsi="Times New Roman" w:cs="Times New Roman"/>
          <w:sz w:val="28"/>
          <w:szCs w:val="28"/>
        </w:rPr>
        <w:t xml:space="preserve"> судебной коллегией по гражданским делам соответствующего областного, Минского городского судов;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 xml:space="preserve">на решения и определения областных, Минского городского судов </w:t>
      </w:r>
      <w:r w:rsidR="001D36A7">
        <w:rPr>
          <w:rFonts w:ascii="Times New Roman" w:hAnsi="Times New Roman" w:cs="Times New Roman"/>
          <w:sz w:val="28"/>
          <w:szCs w:val="28"/>
        </w:rPr>
        <w:t>–</w:t>
      </w:r>
      <w:r w:rsidRPr="00D96EAC">
        <w:rPr>
          <w:rFonts w:ascii="Times New Roman" w:hAnsi="Times New Roman" w:cs="Times New Roman"/>
          <w:sz w:val="28"/>
          <w:szCs w:val="28"/>
        </w:rPr>
        <w:t xml:space="preserve"> судебной коллегией по гражданским дедам Верховного Суда Республики Беларусь.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Апелляционная жалоба на решение суда первой инстанции подается в пятнадцатидневный срок со дня вынесения решения или вручения лицу, имеющему право на апелляционное обжалование, по его требованию решения с мотивировочной частью, которая адресуется в суд апелляционной инстанции, но подается в суд, вынесший решение.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Апелляционная жалоба должна соответствовать общим требованиям, предъявляемым к процессуальным документам, содержащимся в статье 109 ГПК Республики Беларусь, а также требованиям, предусмотренным статьями 405 и 406 ГПК Республики Беларусь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Согласно статьи 312 Кодекса Республики Беларусь мотивировочная часть решения составляется в семидневный срок со дня подачи заявления об этом и поступления апелляционной жалобы или апелляционного протеста на решение. При этом, в случае пропуска срока на подачу заявления о составлении мотивировочной части решения по уважительной причине этот срок может быть восстановлен судьей, вынесшим решение.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Таким образом, юридически заинтересованные в исходе дела лица, в течение десяти дней после оглашения решения вправе подать заявление о составлении мотивировочной части решения, которая в течение семи дней со дня подачи соответствующего заявления составляется судьей и вручается заявителю. В данном случае апелляционная жалоба на решение</w:t>
      </w:r>
      <w:r w:rsidR="002D5C43">
        <w:rPr>
          <w:rFonts w:ascii="Times New Roman" w:hAnsi="Times New Roman" w:cs="Times New Roman"/>
          <w:sz w:val="28"/>
          <w:szCs w:val="28"/>
        </w:rPr>
        <w:t xml:space="preserve"> </w:t>
      </w:r>
      <w:r w:rsidRPr="00D96EAC">
        <w:rPr>
          <w:rFonts w:ascii="Times New Roman" w:hAnsi="Times New Roman" w:cs="Times New Roman"/>
          <w:sz w:val="28"/>
          <w:szCs w:val="28"/>
        </w:rPr>
        <w:t>суда подается в пятнадцатидневный срок со дня вручения лицу, имеющему право на апелляционное обжалование, по его требованию решения с мотивировочной частью, которая адресуется в судебную коллегию по гражданским делам соответствующего областного суда, но подается в суд, вынесший решение.</w:t>
      </w:r>
    </w:p>
    <w:p w:rsidR="006B4BDD" w:rsidRPr="00D96EAC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Апелляционная жалоба, поданная непосредственно в суд апелляционной инстанции, направляется судом апелляционной инстанции в суд первой инстанции для разрешения вопроса об ее принятии в порядке, предусмотренном ГПК Республики Беларусь.</w:t>
      </w:r>
    </w:p>
    <w:p w:rsidR="006B4BDD" w:rsidRDefault="00077D98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С учетом изложенного, необходимо соблюдать установленный законодательством Республики Беларусь порядок обжалования судебных постановлений.</w:t>
      </w:r>
    </w:p>
    <w:p w:rsidR="002D5C43" w:rsidRPr="00D96EAC" w:rsidRDefault="002D5C43" w:rsidP="00D9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BDD" w:rsidRPr="00D96EAC" w:rsidRDefault="00077D98" w:rsidP="002D5C43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Главное управление юстиции</w:t>
      </w:r>
    </w:p>
    <w:p w:rsidR="006B4BDD" w:rsidRDefault="002D5C43" w:rsidP="002D5C43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О</w:t>
      </w:r>
      <w:r w:rsidR="00077D98" w:rsidRPr="00D96EAC">
        <w:rPr>
          <w:rFonts w:ascii="Times New Roman" w:hAnsi="Times New Roman" w:cs="Times New Roman"/>
          <w:sz w:val="28"/>
          <w:szCs w:val="28"/>
        </w:rPr>
        <w:t>блисполкома</w:t>
      </w:r>
    </w:p>
    <w:p w:rsidR="002D5C43" w:rsidRPr="00D96EAC" w:rsidRDefault="002D5C43" w:rsidP="002D5C43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BDD" w:rsidRPr="00D96EAC" w:rsidRDefault="00077D98" w:rsidP="002D5C43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Управление по работе с обращениями граждан</w:t>
      </w:r>
    </w:p>
    <w:p w:rsidR="006B4BDD" w:rsidRPr="00D96EAC" w:rsidRDefault="00077D98" w:rsidP="002D5C43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AC">
        <w:rPr>
          <w:rFonts w:ascii="Times New Roman" w:hAnsi="Times New Roman" w:cs="Times New Roman"/>
          <w:sz w:val="28"/>
          <w:szCs w:val="28"/>
        </w:rPr>
        <w:t>и юридических лиц облисполкома</w:t>
      </w:r>
    </w:p>
    <w:sectPr w:rsidR="006B4BDD" w:rsidRPr="00D96EAC" w:rsidSect="00706488">
      <w:type w:val="continuous"/>
      <w:pgSz w:w="11909" w:h="16840"/>
      <w:pgMar w:top="851" w:right="680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89" w:rsidRDefault="00EB1489">
      <w:r>
        <w:separator/>
      </w:r>
    </w:p>
  </w:endnote>
  <w:endnote w:type="continuationSeparator" w:id="0">
    <w:p w:rsidR="00EB1489" w:rsidRDefault="00EB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89" w:rsidRDefault="00EB1489"/>
  </w:footnote>
  <w:footnote w:type="continuationSeparator" w:id="0">
    <w:p w:rsidR="00EB1489" w:rsidRDefault="00EB1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9303E"/>
    <w:multiLevelType w:val="hybridMultilevel"/>
    <w:tmpl w:val="EBC0E488"/>
    <w:lvl w:ilvl="0" w:tplc="70783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DD"/>
    <w:rsid w:val="00077D98"/>
    <w:rsid w:val="000B5CE7"/>
    <w:rsid w:val="001D36A7"/>
    <w:rsid w:val="00246CCB"/>
    <w:rsid w:val="002D5C43"/>
    <w:rsid w:val="003A52C0"/>
    <w:rsid w:val="006B4BDD"/>
    <w:rsid w:val="00706488"/>
    <w:rsid w:val="007D5E71"/>
    <w:rsid w:val="00D96EAC"/>
    <w:rsid w:val="00E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53F3B-70A3-4E3E-BCC7-FC83F762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2024-01-04T05:51:00Z</dcterms:created>
  <dcterms:modified xsi:type="dcterms:W3CDTF">2024-01-04T13:26:00Z</dcterms:modified>
</cp:coreProperties>
</file>