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D" w:rsidRPr="000A0F04" w:rsidRDefault="0086173D" w:rsidP="0086173D">
      <w:pPr>
        <w:pStyle w:val="Style3"/>
        <w:widowControl/>
        <w:spacing w:line="240" w:lineRule="auto"/>
        <w:ind w:right="-1"/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 xml:space="preserve">СОВЕТЫ ПЕДАГОГА-ПСИХОЛОГА ДЛЯ </w:t>
      </w:r>
      <w:r w:rsidRPr="00DB1C49">
        <w:rPr>
          <w:b/>
          <w:sz w:val="28"/>
          <w:szCs w:val="28"/>
        </w:rPr>
        <w:t xml:space="preserve"> РОДИТЕЛ</w:t>
      </w:r>
      <w:r>
        <w:rPr>
          <w:b/>
          <w:sz w:val="28"/>
          <w:szCs w:val="28"/>
        </w:rPr>
        <w:t>ЕЙ</w:t>
      </w:r>
    </w:p>
    <w:p w:rsidR="0086173D" w:rsidRDefault="0086173D" w:rsidP="0086173D">
      <w:pPr>
        <w:pStyle w:val="Style3"/>
        <w:widowControl/>
        <w:spacing w:line="240" w:lineRule="auto"/>
        <w:ind w:right="-1" w:firstLine="567"/>
        <w:rPr>
          <w:rStyle w:val="FontStyle11"/>
          <w:i/>
        </w:rPr>
      </w:pPr>
    </w:p>
    <w:p w:rsidR="0086173D" w:rsidRDefault="0086173D" w:rsidP="0086173D">
      <w:pPr>
        <w:pStyle w:val="Style3"/>
        <w:widowControl/>
        <w:spacing w:line="240" w:lineRule="auto"/>
        <w:ind w:right="-1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СПОСОБЫ РАЗРЕШЕНИЯ КОНФЛИКТОВ </w:t>
      </w:r>
    </w:p>
    <w:p w:rsidR="0086173D" w:rsidRDefault="0086173D" w:rsidP="0086173D">
      <w:pPr>
        <w:pStyle w:val="Style3"/>
        <w:widowControl/>
        <w:spacing w:line="240" w:lineRule="auto"/>
        <w:ind w:right="-1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 ОДАРЁННЫМИ ДЕТЬМИ</w:t>
      </w:r>
    </w:p>
    <w:p w:rsidR="0086173D" w:rsidRPr="000A0F04" w:rsidRDefault="0086173D" w:rsidP="0086173D">
      <w:pPr>
        <w:pStyle w:val="Style3"/>
        <w:widowControl/>
        <w:spacing w:line="240" w:lineRule="auto"/>
        <w:ind w:right="-1" w:firstLine="567"/>
        <w:rPr>
          <w:rStyle w:val="FontStyle11"/>
          <w:sz w:val="28"/>
          <w:szCs w:val="28"/>
        </w:rPr>
      </w:pPr>
    </w:p>
    <w:p w:rsidR="0086173D" w:rsidRPr="005245A3" w:rsidRDefault="0086173D" w:rsidP="0086173D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5" w:right="5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Выделение проблемы и ее признание. Следует прекратить любую физическую и словесную активность детей и пригласить их к совместному обсуждению поведения.</w:t>
      </w:r>
    </w:p>
    <w:p w:rsidR="0086173D" w:rsidRPr="005245A3" w:rsidRDefault="0086173D" w:rsidP="0086173D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5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Описание того, что же произошло. Нужно узнать от участ</w:t>
      </w:r>
      <w:r w:rsidRPr="005245A3">
        <w:rPr>
          <w:rStyle w:val="FontStyle17"/>
          <w:sz w:val="26"/>
          <w:szCs w:val="26"/>
        </w:rPr>
        <w:softHyphen/>
        <w:t>ников и свидетелей размолвки о случившемся. Каждому по оче</w:t>
      </w:r>
      <w:r w:rsidRPr="005245A3">
        <w:rPr>
          <w:rStyle w:val="FontStyle17"/>
          <w:sz w:val="26"/>
          <w:szCs w:val="26"/>
        </w:rPr>
        <w:softHyphen/>
        <w:t>реди позволить высказаться, не прерывая. Поощряя выступления детей, оставаться нейтральным.</w:t>
      </w:r>
    </w:p>
    <w:p w:rsidR="0086173D" w:rsidRPr="005245A3" w:rsidRDefault="0086173D" w:rsidP="0086173D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5" w:right="5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Выбор нескольких решений. У непосредственных участни</w:t>
      </w:r>
      <w:r w:rsidRPr="005245A3">
        <w:rPr>
          <w:rStyle w:val="FontStyle17"/>
          <w:sz w:val="26"/>
          <w:szCs w:val="26"/>
        </w:rPr>
        <w:softHyphen/>
        <w:t>ков узнать их взгляд на то, как выйти из создавшейся ситуации. Если дети не находят ответа, предложить свою точку зрения.</w:t>
      </w:r>
    </w:p>
    <w:p w:rsidR="0086173D" w:rsidRPr="005245A3" w:rsidRDefault="0086173D" w:rsidP="0086173D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5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Обсуждение взглядов, подчеркивание возможности суще</w:t>
      </w:r>
      <w:r w:rsidRPr="005245A3">
        <w:rPr>
          <w:rStyle w:val="FontStyle17"/>
          <w:sz w:val="26"/>
          <w:szCs w:val="26"/>
        </w:rPr>
        <w:softHyphen/>
        <w:t>ствования более чем одного выхода из конфликта. Вместе по</w:t>
      </w:r>
      <w:r w:rsidRPr="005245A3">
        <w:rPr>
          <w:rStyle w:val="FontStyle17"/>
          <w:sz w:val="26"/>
          <w:szCs w:val="26"/>
        </w:rPr>
        <w:softHyphen/>
        <w:t>думать над физическими и эмоциональными последствиями этих решений. Полезно напомнить предыдущую схожую размолвку и ее решение.</w:t>
      </w:r>
    </w:p>
    <w:p w:rsidR="0086173D" w:rsidRPr="005245A3" w:rsidRDefault="0086173D" w:rsidP="0086173D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5" w:right="5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Придя к всеобщему согласию о плане действия — дей</w:t>
      </w:r>
      <w:r w:rsidRPr="005245A3">
        <w:rPr>
          <w:rStyle w:val="FontStyle17"/>
          <w:sz w:val="26"/>
          <w:szCs w:val="26"/>
        </w:rPr>
        <w:softHyphen/>
        <w:t>ствовать.</w:t>
      </w:r>
    </w:p>
    <w:p w:rsidR="0086173D" w:rsidRPr="005245A3" w:rsidRDefault="0086173D" w:rsidP="0086173D">
      <w:pPr>
        <w:pStyle w:val="Style2"/>
        <w:widowControl/>
        <w:spacing w:line="240" w:lineRule="auto"/>
        <w:ind w:right="5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Чтобы сохранить непредвзятое отношение к одаренным детям, нужно постоянно анализировать собственное восприятие, уметь терпеливо наблюдать. Одаренного ребенка на определенных эта</w:t>
      </w:r>
      <w:r w:rsidRPr="005245A3">
        <w:rPr>
          <w:rStyle w:val="FontStyle17"/>
          <w:sz w:val="26"/>
          <w:szCs w:val="26"/>
        </w:rPr>
        <w:softHyphen/>
        <w:t>пах его развития «выдают» отклонения от его вполне нормально</w:t>
      </w:r>
      <w:r w:rsidRPr="005245A3">
        <w:rPr>
          <w:rStyle w:val="FontStyle17"/>
          <w:sz w:val="26"/>
          <w:szCs w:val="26"/>
        </w:rPr>
        <w:softHyphen/>
        <w:t>го, благополучного поведения:</w:t>
      </w:r>
    </w:p>
    <w:p w:rsidR="0086173D" w:rsidRPr="005245A3" w:rsidRDefault="0086173D" w:rsidP="008617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заметно снижается заинтересованность всегда активного ребенка;</w:t>
      </w:r>
    </w:p>
    <w:p w:rsidR="0086173D" w:rsidRPr="005245A3" w:rsidRDefault="0086173D" w:rsidP="008617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он становится чрезмерно критически настроенным по отно</w:t>
      </w:r>
      <w:r w:rsidRPr="005245A3">
        <w:rPr>
          <w:color w:val="000000"/>
          <w:sz w:val="26"/>
          <w:szCs w:val="26"/>
        </w:rPr>
        <w:softHyphen/>
        <w:t>шению ко всему и всем, включая себя. Ничто не может его удов</w:t>
      </w:r>
      <w:r w:rsidRPr="005245A3">
        <w:rPr>
          <w:color w:val="000000"/>
          <w:sz w:val="26"/>
          <w:szCs w:val="26"/>
        </w:rPr>
        <w:softHyphen/>
        <w:t>летворить;</w:t>
      </w:r>
    </w:p>
    <w:p w:rsidR="0086173D" w:rsidRPr="005245A3" w:rsidRDefault="0086173D" w:rsidP="008617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повышается «температура» его реакций. Он защищается и тогда, когда его никто не трогает;</w:t>
      </w:r>
    </w:p>
    <w:p w:rsidR="0086173D" w:rsidRPr="005245A3" w:rsidRDefault="0086173D" w:rsidP="008617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он делает много просчетов в речи, становится невниматель</w:t>
      </w:r>
      <w:r w:rsidRPr="005245A3">
        <w:rPr>
          <w:color w:val="000000"/>
          <w:sz w:val="26"/>
          <w:szCs w:val="26"/>
        </w:rPr>
        <w:softHyphen/>
        <w:t>ным, теряет способность сосредоточиться;</w:t>
      </w:r>
    </w:p>
    <w:p w:rsidR="0086173D" w:rsidRPr="005245A3" w:rsidRDefault="0086173D" w:rsidP="008617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Style w:val="FontStyle17"/>
          <w:sz w:val="26"/>
          <w:szCs w:val="26"/>
        </w:rPr>
      </w:pPr>
      <w:r w:rsidRPr="005245A3">
        <w:rPr>
          <w:color w:val="000000"/>
          <w:sz w:val="26"/>
          <w:szCs w:val="26"/>
        </w:rPr>
        <w:t>периодически становится тихим, погруженным в себя, не стремится к публичным высказываниям</w:t>
      </w:r>
      <w:r w:rsidRPr="005245A3">
        <w:rPr>
          <w:rStyle w:val="FontStyle17"/>
          <w:sz w:val="26"/>
          <w:szCs w:val="26"/>
        </w:rPr>
        <w:t>.</w:t>
      </w:r>
    </w:p>
    <w:p w:rsidR="0086173D" w:rsidRPr="005245A3" w:rsidRDefault="0086173D" w:rsidP="0086173D">
      <w:pPr>
        <w:pStyle w:val="Style2"/>
        <w:widowControl/>
        <w:spacing w:line="240" w:lineRule="auto"/>
        <w:ind w:left="14" w:right="29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Итак, мы видим, что одаренные дети по-разному решают про</w:t>
      </w:r>
      <w:r w:rsidRPr="005245A3">
        <w:rPr>
          <w:rStyle w:val="FontStyle17"/>
          <w:sz w:val="26"/>
          <w:szCs w:val="26"/>
        </w:rPr>
        <w:softHyphen/>
        <w:t>блемы, возникающие у них при общении со сверстниками, учите</w:t>
      </w:r>
      <w:r w:rsidRPr="005245A3">
        <w:rPr>
          <w:rStyle w:val="FontStyle17"/>
          <w:sz w:val="26"/>
          <w:szCs w:val="26"/>
        </w:rPr>
        <w:softHyphen/>
        <w:t>лями и родителями, поэтому они нуждаются в особом внимании и помощи со стороны окружающих при формировании соци</w:t>
      </w:r>
      <w:r w:rsidRPr="005245A3">
        <w:rPr>
          <w:rStyle w:val="FontStyle17"/>
          <w:sz w:val="26"/>
          <w:szCs w:val="26"/>
        </w:rPr>
        <w:softHyphen/>
        <w:t>альных отношений.</w:t>
      </w:r>
    </w:p>
    <w:p w:rsidR="0086173D" w:rsidRPr="005245A3" w:rsidRDefault="0086173D" w:rsidP="0086173D">
      <w:pPr>
        <w:pStyle w:val="Style2"/>
        <w:widowControl/>
        <w:spacing w:line="240" w:lineRule="auto"/>
        <w:ind w:left="19" w:right="34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Входя в конфликт, необходимо сформулировать для себя от</w:t>
      </w:r>
      <w:r w:rsidRPr="005245A3">
        <w:rPr>
          <w:rStyle w:val="FontStyle17"/>
          <w:sz w:val="26"/>
          <w:szCs w:val="26"/>
        </w:rPr>
        <w:softHyphen/>
        <w:t>веты на следующие вопросы:</w:t>
      </w:r>
    </w:p>
    <w:p w:rsidR="0086173D" w:rsidRPr="005245A3" w:rsidRDefault="0086173D" w:rsidP="0086173D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240" w:lineRule="auto"/>
        <w:ind w:left="24" w:right="29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возможно, и желательно ли устранение противоречия вооб</w:t>
      </w:r>
      <w:r w:rsidRPr="005245A3">
        <w:rPr>
          <w:rStyle w:val="FontStyle17"/>
          <w:sz w:val="26"/>
          <w:szCs w:val="26"/>
        </w:rPr>
        <w:softHyphen/>
        <w:t>ще (не забывая о том, что противоречие — двигатель развития);</w:t>
      </w:r>
    </w:p>
    <w:p w:rsidR="0086173D" w:rsidRPr="005245A3" w:rsidRDefault="0086173D" w:rsidP="0086173D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240" w:lineRule="auto"/>
        <w:ind w:left="24" w:right="24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если да, то имеются ли более экономные и более этичные пути разрешения противоречия, кроме конфликта;</w:t>
      </w:r>
    </w:p>
    <w:p w:rsidR="0086173D" w:rsidRPr="005245A3" w:rsidRDefault="0086173D" w:rsidP="0086173D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240" w:lineRule="auto"/>
        <w:ind w:left="24" w:right="24" w:firstLine="567"/>
        <w:rPr>
          <w:rStyle w:val="FontStyle17"/>
          <w:sz w:val="26"/>
          <w:szCs w:val="26"/>
        </w:rPr>
      </w:pPr>
      <w:r w:rsidRPr="005245A3">
        <w:rPr>
          <w:rStyle w:val="FontStyle17"/>
          <w:sz w:val="26"/>
          <w:szCs w:val="26"/>
        </w:rPr>
        <w:t>если нет другого пути, то, как долго может длиться конфликт, и хватает ли у вас сил для победы.</w:t>
      </w:r>
    </w:p>
    <w:p w:rsidR="00DC4F00" w:rsidRDefault="0086173D" w:rsidP="0086173D">
      <w:pPr>
        <w:ind w:firstLine="567"/>
        <w:jc w:val="both"/>
      </w:pPr>
      <w:r w:rsidRPr="005245A3">
        <w:rPr>
          <w:rStyle w:val="FontStyle17"/>
          <w:sz w:val="26"/>
          <w:szCs w:val="26"/>
        </w:rPr>
        <w:t>При сознательном вхождении в конфликт возможность уп</w:t>
      </w:r>
      <w:r w:rsidRPr="005245A3">
        <w:rPr>
          <w:rStyle w:val="FontStyle17"/>
          <w:sz w:val="26"/>
          <w:szCs w:val="26"/>
        </w:rPr>
        <w:softHyphen/>
        <w:t>равления им значительно выше и угроза здоровью будет мень</w:t>
      </w:r>
      <w:r w:rsidRPr="005245A3">
        <w:rPr>
          <w:rStyle w:val="FontStyle17"/>
          <w:sz w:val="26"/>
          <w:szCs w:val="26"/>
        </w:rPr>
        <w:softHyphen/>
        <w:t>ше. Поэтому, если все способы избежать конфликта испробова</w:t>
      </w:r>
      <w:r w:rsidRPr="005245A3">
        <w:rPr>
          <w:rStyle w:val="FontStyle17"/>
          <w:sz w:val="26"/>
          <w:szCs w:val="26"/>
        </w:rPr>
        <w:softHyphen/>
        <w:t>ны и понятно, что конфликт — единственно возможный способ урегулировать противоречия, следует самому выступать его ини</w:t>
      </w:r>
      <w:r w:rsidRPr="005245A3">
        <w:rPr>
          <w:rStyle w:val="FontStyle17"/>
          <w:sz w:val="26"/>
          <w:szCs w:val="26"/>
        </w:rPr>
        <w:softHyphen/>
        <w:t>циатором. При этом следует помнить, что в больших дозах кон</w:t>
      </w:r>
      <w:r w:rsidRPr="005245A3">
        <w:rPr>
          <w:rStyle w:val="FontStyle17"/>
          <w:sz w:val="26"/>
          <w:szCs w:val="26"/>
        </w:rPr>
        <w:softHyphen/>
        <w:t>фликты вредны для здоровья.</w:t>
      </w:r>
    </w:p>
    <w:sectPr w:rsidR="00DC4F00" w:rsidSect="0086173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69F"/>
    <w:multiLevelType w:val="singleLevel"/>
    <w:tmpl w:val="4BA8BA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5A0F31D7"/>
    <w:multiLevelType w:val="hybridMultilevel"/>
    <w:tmpl w:val="7A28AEB4"/>
    <w:lvl w:ilvl="0" w:tplc="C83637C8">
      <w:start w:val="3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16139"/>
    <w:multiLevelType w:val="singleLevel"/>
    <w:tmpl w:val="2200DDC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6173D"/>
    <w:rsid w:val="0086173D"/>
    <w:rsid w:val="00886E22"/>
    <w:rsid w:val="00A83B15"/>
    <w:rsid w:val="00DC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6173D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11">
    <w:name w:val="Font Style11"/>
    <w:basedOn w:val="a0"/>
    <w:uiPriority w:val="99"/>
    <w:rsid w:val="008617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6173D"/>
    <w:pPr>
      <w:widowControl w:val="0"/>
      <w:autoSpaceDE w:val="0"/>
      <w:autoSpaceDN w:val="0"/>
      <w:adjustRightInd w:val="0"/>
      <w:spacing w:line="226" w:lineRule="exact"/>
      <w:ind w:firstLine="312"/>
      <w:jc w:val="both"/>
    </w:pPr>
  </w:style>
  <w:style w:type="paragraph" w:customStyle="1" w:styleId="Style5">
    <w:name w:val="Style5"/>
    <w:basedOn w:val="a"/>
    <w:uiPriority w:val="99"/>
    <w:rsid w:val="0086173D"/>
    <w:pPr>
      <w:widowControl w:val="0"/>
      <w:autoSpaceDE w:val="0"/>
      <w:autoSpaceDN w:val="0"/>
      <w:adjustRightInd w:val="0"/>
      <w:spacing w:line="230" w:lineRule="exact"/>
      <w:ind w:firstLine="427"/>
      <w:jc w:val="both"/>
    </w:pPr>
  </w:style>
  <w:style w:type="character" w:customStyle="1" w:styleId="FontStyle17">
    <w:name w:val="Font Style17"/>
    <w:basedOn w:val="a0"/>
    <w:uiPriority w:val="99"/>
    <w:rsid w:val="008617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>Home-2010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2017-04-18T11:02:00Z</dcterms:created>
  <dcterms:modified xsi:type="dcterms:W3CDTF">2017-04-18T11:02:00Z</dcterms:modified>
</cp:coreProperties>
</file>