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1C" w:rsidRPr="00CA68D2" w:rsidRDefault="0091731C" w:rsidP="0091731C">
      <w:pPr>
        <w:pStyle w:val="centralhead"/>
        <w:spacing w:before="0" w:beforeAutospacing="0" w:after="0" w:afterAutospacing="0"/>
        <w:jc w:val="center"/>
        <w:rPr>
          <w:rStyle w:val="FontStyle116"/>
          <w:bCs w:val="0"/>
          <w:iCs/>
          <w:sz w:val="28"/>
          <w:szCs w:val="28"/>
        </w:rPr>
      </w:pPr>
      <w:r>
        <w:rPr>
          <w:rStyle w:val="FontStyle116"/>
          <w:bCs w:val="0"/>
          <w:iCs/>
          <w:sz w:val="28"/>
          <w:szCs w:val="28"/>
        </w:rPr>
        <w:t xml:space="preserve">КОНСУЛЬТАЦИЯ ДЛЯ </w:t>
      </w:r>
      <w:r w:rsidRPr="00CA68D2">
        <w:rPr>
          <w:rStyle w:val="FontStyle116"/>
          <w:bCs w:val="0"/>
          <w:iCs/>
          <w:sz w:val="28"/>
          <w:szCs w:val="28"/>
        </w:rPr>
        <w:t xml:space="preserve">ПЕДАГОГОВ 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</w:rPr>
      </w:pPr>
    </w:p>
    <w:p w:rsidR="0091731C" w:rsidRDefault="0091731C" w:rsidP="0091731C">
      <w:pPr>
        <w:pStyle w:val="Style51"/>
        <w:widowControl/>
        <w:spacing w:line="240" w:lineRule="auto"/>
        <w:ind w:firstLine="557"/>
        <w:jc w:val="center"/>
        <w:rPr>
          <w:rStyle w:val="FontStyle116"/>
          <w:b/>
          <w:bCs/>
        </w:rPr>
      </w:pPr>
      <w:r w:rsidRPr="002F00CA">
        <w:rPr>
          <w:rStyle w:val="FontStyle116"/>
          <w:b/>
          <w:bCs/>
        </w:rPr>
        <w:t>СТАРШИЙ ШКОЛЬНЫЙ ВОЗРАСТ:</w:t>
      </w:r>
    </w:p>
    <w:p w:rsidR="0091731C" w:rsidRDefault="0091731C" w:rsidP="0091731C">
      <w:pPr>
        <w:pStyle w:val="Style51"/>
        <w:widowControl/>
        <w:spacing w:line="240" w:lineRule="auto"/>
        <w:ind w:firstLine="557"/>
        <w:jc w:val="center"/>
        <w:rPr>
          <w:rStyle w:val="FontStyle116"/>
          <w:b/>
          <w:bCs/>
        </w:rPr>
      </w:pPr>
      <w:r w:rsidRPr="002F00CA">
        <w:rPr>
          <w:rStyle w:val="FontStyle116"/>
          <w:b/>
          <w:bCs/>
        </w:rPr>
        <w:t>РАННЯЯ ЮНОСТЬ  (ОТ 15 ДО 17 ЛЕТ)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14-16 лет — переходный период между подростковым и юношеским возрастом. В этом возрасте развивается самосознание, усиливается значимость собственных ценностей, хотя дети еще во многом подвержены внешним влияниям.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Часто юность считают бурной, объединяя ее в один период с подростковым возрастом. Поиски смысла жизни, своего места в этом мире могут стать особенно напряженными. Возникают новые потребности интеллектуального и социального порядка, иногда — внутренние конфликты и трудности в отношениях с окружающими.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</w:rPr>
      </w:pPr>
      <w:r w:rsidRPr="002F00CA">
        <w:rPr>
          <w:rStyle w:val="FontStyle116"/>
          <w:b/>
          <w:bCs/>
        </w:rPr>
        <w:t>УСЛОВИЯ РАЗВИТИЯ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BB1E7F">
        <w:rPr>
          <w:rStyle w:val="FontStyle116"/>
          <w:b/>
        </w:rPr>
        <w:t>Типы личностного развития</w:t>
      </w:r>
      <w:r w:rsidRPr="002F00CA">
        <w:rPr>
          <w:rStyle w:val="FontStyle116"/>
        </w:rPr>
        <w:t xml:space="preserve">. 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Как протекает </w:t>
      </w:r>
      <w:r w:rsidRPr="002F00CA">
        <w:rPr>
          <w:rStyle w:val="FontStyle116"/>
          <w:b/>
          <w:bCs/>
          <w:i/>
          <w:iCs/>
        </w:rPr>
        <w:t xml:space="preserve">процесс развития </w:t>
      </w:r>
      <w:r w:rsidRPr="002F00CA">
        <w:rPr>
          <w:rStyle w:val="FontStyle116"/>
        </w:rPr>
        <w:t>в ранней юности? Встречаются четыре варианта развития.</w:t>
      </w:r>
    </w:p>
    <w:p w:rsidR="0091731C" w:rsidRPr="002F00CA" w:rsidRDefault="0091731C" w:rsidP="0091731C">
      <w:pPr>
        <w:pStyle w:val="Style51"/>
        <w:widowControl/>
        <w:numPr>
          <w:ilvl w:val="1"/>
          <w:numId w:val="1"/>
        </w:numPr>
        <w:tabs>
          <w:tab w:val="clear" w:pos="2149"/>
        </w:tabs>
        <w:spacing w:line="240" w:lineRule="auto"/>
        <w:ind w:left="142" w:firstLine="284"/>
        <w:rPr>
          <w:rStyle w:val="FontStyle116"/>
        </w:rPr>
      </w:pPr>
      <w:r w:rsidRPr="002F00CA">
        <w:rPr>
          <w:rStyle w:val="FontStyle116"/>
        </w:rPr>
        <w:t xml:space="preserve">Некоторые старшеклассники </w:t>
      </w:r>
      <w:r w:rsidRPr="002F00CA">
        <w:rPr>
          <w:rStyle w:val="FontStyle116"/>
          <w:b/>
          <w:bCs/>
        </w:rPr>
        <w:t xml:space="preserve">плавно </w:t>
      </w:r>
      <w:r w:rsidRPr="002F00CA">
        <w:rPr>
          <w:rStyle w:val="FontStyle116"/>
        </w:rPr>
        <w:t xml:space="preserve">и </w:t>
      </w:r>
      <w:r w:rsidRPr="002F00CA">
        <w:rPr>
          <w:rStyle w:val="FontStyle116"/>
          <w:b/>
          <w:bCs/>
        </w:rPr>
        <w:t xml:space="preserve">постепенно </w:t>
      </w:r>
      <w:r w:rsidRPr="002F00CA">
        <w:rPr>
          <w:rStyle w:val="FontStyle116"/>
        </w:rPr>
        <w:t>продвигаются к переломному моменту в своей жизни, а затем относительно легко включаются в новую систему отношений. Их жизнь остается спокойной и упорядоченной, они больше интересуются общепринятыми ценностями, в большей степени ориентируются на оценку окружающих, опираются на авторитет. У них, как правило, хорошие отношения с родителями, а учителям они практически не доставляют хлопот.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Тем не менее, при таком благополучном протекании ранней юности существуют и некоторые минусы в личностном развитии. Дети менее самостоятельны, более пассивны, более поверхностны в своих привязанностях и увлечениях.</w:t>
      </w:r>
    </w:p>
    <w:p w:rsidR="0091731C" w:rsidRPr="002F00CA" w:rsidRDefault="0091731C" w:rsidP="0091731C">
      <w:pPr>
        <w:pStyle w:val="Style51"/>
        <w:widowControl/>
        <w:numPr>
          <w:ilvl w:val="1"/>
          <w:numId w:val="1"/>
        </w:numPr>
        <w:tabs>
          <w:tab w:val="clear" w:pos="2149"/>
        </w:tabs>
        <w:spacing w:line="240" w:lineRule="auto"/>
        <w:ind w:left="142" w:firstLine="284"/>
        <w:rPr>
          <w:rStyle w:val="FontStyle116"/>
        </w:rPr>
      </w:pPr>
      <w:r w:rsidRPr="002F00CA">
        <w:rPr>
          <w:rStyle w:val="FontStyle116"/>
        </w:rPr>
        <w:t xml:space="preserve">К полноценному становлению личности приводят </w:t>
      </w:r>
      <w:r w:rsidRPr="002F00CA">
        <w:rPr>
          <w:rStyle w:val="FontStyle116"/>
          <w:b/>
          <w:bCs/>
        </w:rPr>
        <w:t xml:space="preserve">поиски </w:t>
      </w:r>
      <w:r w:rsidRPr="002F00CA">
        <w:rPr>
          <w:rStyle w:val="FontStyle116"/>
        </w:rPr>
        <w:t xml:space="preserve">и </w:t>
      </w:r>
      <w:r w:rsidRPr="002F00CA">
        <w:rPr>
          <w:rStyle w:val="FontStyle116"/>
          <w:b/>
          <w:bCs/>
        </w:rPr>
        <w:t xml:space="preserve">сомнения, </w:t>
      </w:r>
      <w:r w:rsidRPr="002F00CA">
        <w:rPr>
          <w:rStyle w:val="FontStyle116"/>
        </w:rPr>
        <w:t>характерные для юношеского возраста. Те, кто прошел через них, обычно в большей мере независимы, творчески от</w:t>
      </w:r>
      <w:r w:rsidRPr="002F00CA">
        <w:rPr>
          <w:rStyle w:val="FontStyle116"/>
        </w:rPr>
        <w:softHyphen/>
        <w:t>носятся к делу, обладают более гибким мышлением, позволяющим принимать самостоятельные решения в сложных ситуациях, — по сравнению с теми, у кого процесс формирования личности проходил в это время легко.</w:t>
      </w:r>
    </w:p>
    <w:p w:rsidR="0091731C" w:rsidRPr="002F00CA" w:rsidRDefault="0091731C" w:rsidP="0091731C">
      <w:pPr>
        <w:pStyle w:val="Style51"/>
        <w:widowControl/>
        <w:numPr>
          <w:ilvl w:val="1"/>
          <w:numId w:val="1"/>
        </w:numPr>
        <w:tabs>
          <w:tab w:val="clear" w:pos="2149"/>
        </w:tabs>
        <w:spacing w:line="240" w:lineRule="auto"/>
        <w:ind w:left="142" w:firstLine="284"/>
        <w:rPr>
          <w:rStyle w:val="FontStyle116"/>
        </w:rPr>
      </w:pPr>
      <w:r w:rsidRPr="002F00CA">
        <w:rPr>
          <w:rStyle w:val="FontStyle116"/>
        </w:rPr>
        <w:t xml:space="preserve">Третий вариант развития - это </w:t>
      </w:r>
      <w:r w:rsidRPr="002F00CA">
        <w:rPr>
          <w:rStyle w:val="FontStyle116"/>
          <w:b/>
          <w:bCs/>
        </w:rPr>
        <w:t xml:space="preserve">быстрые, скачкообразные изменения, </w:t>
      </w:r>
      <w:r w:rsidRPr="002F00CA">
        <w:rPr>
          <w:rStyle w:val="FontStyle116"/>
        </w:rPr>
        <w:t>которые, благодаря высокому уровню саморегуляции, хорошо контролируются, не вызывая резких эмоциональных срывов. Дети рано определяют свои жизненные цели и настойчиво стремятся к их достижению. Однако при высокой произвольности, самодисциплине у них слабее развиты рефлексия и эмоциональная сфера.</w:t>
      </w:r>
    </w:p>
    <w:p w:rsidR="0091731C" w:rsidRPr="002F00CA" w:rsidRDefault="0091731C" w:rsidP="0091731C">
      <w:pPr>
        <w:pStyle w:val="Style51"/>
        <w:widowControl/>
        <w:numPr>
          <w:ilvl w:val="1"/>
          <w:numId w:val="1"/>
        </w:numPr>
        <w:tabs>
          <w:tab w:val="clear" w:pos="2149"/>
        </w:tabs>
        <w:spacing w:line="240" w:lineRule="auto"/>
        <w:ind w:left="142" w:firstLine="284"/>
        <w:rPr>
          <w:rStyle w:val="FontStyle116"/>
        </w:rPr>
      </w:pPr>
      <w:r w:rsidRPr="002F00CA">
        <w:rPr>
          <w:rStyle w:val="FontStyle116"/>
        </w:rPr>
        <w:t xml:space="preserve">Четвертый вариант развития связан с особенно </w:t>
      </w:r>
      <w:r w:rsidRPr="002F00CA">
        <w:rPr>
          <w:rStyle w:val="FontStyle116"/>
          <w:b/>
          <w:bCs/>
        </w:rPr>
        <w:t xml:space="preserve">мучительными поисками своего пути. </w:t>
      </w:r>
      <w:r w:rsidRPr="002F00CA">
        <w:rPr>
          <w:rStyle w:val="FontStyle116"/>
        </w:rPr>
        <w:t>Недостаточное развитие рефлексии, отсутствие глубокого самопознания здесь не компенсируется высокой произвольностью. Дети импульсивны, непоследовательны в поступках и отношениях, недостаточно ответственны. Такие дети не уверены в себе и себя плохо понимают. Часто они отвергают ценности родителей, но вместо этого не в состоянии предложить ничего своего. Вступив во взрослую жизнь, они еще долго не обретают устойчивого положения.</w:t>
      </w:r>
    </w:p>
    <w:p w:rsidR="0091731C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BB1E7F">
        <w:rPr>
          <w:rStyle w:val="FontStyle116"/>
          <w:b/>
        </w:rPr>
        <w:t xml:space="preserve">Условия личностного развития. </w:t>
      </w:r>
      <w:r w:rsidRPr="002F00CA">
        <w:rPr>
          <w:rStyle w:val="FontStyle116"/>
        </w:rPr>
        <w:t>Динамика развития в ранней юности зависит от ряда условий.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В переходный от подросткового к юношескому возрасту период у детей возникает особый интерес к </w:t>
      </w:r>
      <w:r w:rsidRPr="002F00CA">
        <w:rPr>
          <w:rStyle w:val="FontStyle116"/>
          <w:b/>
          <w:bCs/>
        </w:rPr>
        <w:t xml:space="preserve">общению со взрослыми. </w:t>
      </w:r>
      <w:r w:rsidRPr="002F00CA">
        <w:rPr>
          <w:rStyle w:val="FontStyle116"/>
        </w:rPr>
        <w:t>При благоприятном стиле отношений в семье после подростко</w:t>
      </w:r>
      <w:r w:rsidRPr="002F00CA">
        <w:rPr>
          <w:rStyle w:val="FontStyle116"/>
        </w:rPr>
        <w:softHyphen/>
        <w:t>вого возраста — этапа эмансипации от взрослых — обычно восстанавливаются эмоциональные контакты с родителями, причем на более высоком, сознательном уровне.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lastRenderedPageBreak/>
        <w:t xml:space="preserve">С родителями обсуждаются в это время </w:t>
      </w:r>
      <w:r w:rsidRPr="002F00CA">
        <w:rPr>
          <w:rStyle w:val="FontStyle116"/>
          <w:b/>
          <w:bCs/>
          <w:i/>
          <w:iCs/>
        </w:rPr>
        <w:t xml:space="preserve">жизненные перспективы, </w:t>
      </w:r>
      <w:r w:rsidRPr="002F00CA">
        <w:rPr>
          <w:rStyle w:val="FontStyle116"/>
        </w:rPr>
        <w:t>главным образом, профессиональные, удовлетворенность ситуацией в школе и особенности жизни в семье. Жизненные планы дети могут обсуждать и с учителями, и со своими взрослыми знакомыми, чье мнение для них важно.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К близким взрослым старшеклассник как бы </w:t>
      </w:r>
      <w:r w:rsidRPr="002F00CA">
        <w:rPr>
          <w:rStyle w:val="FontStyle116"/>
          <w:b/>
          <w:bCs/>
          <w:i/>
          <w:iCs/>
        </w:rPr>
        <w:t xml:space="preserve">примеривает свое идеальное «Я» </w:t>
      </w:r>
      <w:r w:rsidRPr="002F00CA">
        <w:rPr>
          <w:rStyle w:val="FontStyle116"/>
        </w:rPr>
        <w:t>— каким он хочет стать и будет во взрослой жизни. Как показал один из опросов, 70% старшеклассников «хотели бы быть такими людьми, как родители».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Те мнения и ценности, которые они получают от взрослых, затем фильтруются, могут отбираться и проверяться в общении со сверстниками — общении «на равных».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  <w:b/>
          <w:bCs/>
        </w:rPr>
        <w:t xml:space="preserve">Общение со сверстниками </w:t>
      </w:r>
      <w:r w:rsidRPr="002F00CA">
        <w:rPr>
          <w:rStyle w:val="FontStyle116"/>
        </w:rPr>
        <w:t>тоже необходимо для становления самоопределения в ранней юности, но оно имеет другие функции. Если к доверительному общению со взрослым старшеклассник прибегает, в основном, в проблемных ситуациях, то общение с друзьями остается интимно-личностным.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  <w:b/>
          <w:bCs/>
          <w:i/>
          <w:iCs/>
        </w:rPr>
        <w:t xml:space="preserve">Юношеская дружба </w:t>
      </w:r>
      <w:r w:rsidRPr="002F00CA">
        <w:rPr>
          <w:rStyle w:val="FontStyle116"/>
        </w:rPr>
        <w:t>уникальна, она занимает исключительное положение в ряду других привязанностей. С лучшим другом или подругой обсуждаются случаи наибольших разочарований, переживаемых в настоящее время, отношения со сверстниками — представителями про</w:t>
      </w:r>
      <w:r w:rsidRPr="002F00CA">
        <w:rPr>
          <w:rStyle w:val="FontStyle116"/>
        </w:rPr>
        <w:softHyphen/>
        <w:t>тивоположного пола (помимо вопросов проведения свободного времени, о чем говорят и с менее близкими друзьями). Содержание такого общения — реальная жизнь, а не жизненные перспективы, которые обсуждаются с родителями.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  <w:i/>
          <w:iCs/>
        </w:rPr>
      </w:pPr>
      <w:r w:rsidRPr="002F00CA">
        <w:rPr>
          <w:rStyle w:val="FontStyle116"/>
        </w:rPr>
        <w:t xml:space="preserve">Общение со сверстниками требует взаимопонимания, внутренней близости, откровенности. Оно поддерживает </w:t>
      </w:r>
      <w:r w:rsidRPr="002F00CA">
        <w:rPr>
          <w:rStyle w:val="FontStyle116"/>
          <w:b/>
          <w:bCs/>
          <w:i/>
          <w:iCs/>
        </w:rPr>
        <w:t>самопринятие, самоуважение.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Эмоциональная напряженность дружбы снижается при появлении любви. </w:t>
      </w:r>
      <w:r w:rsidRPr="002F00CA">
        <w:rPr>
          <w:rStyle w:val="FontStyle116"/>
          <w:b/>
          <w:bCs/>
          <w:i/>
          <w:iCs/>
        </w:rPr>
        <w:t xml:space="preserve">Юношеская любовь </w:t>
      </w:r>
      <w:r w:rsidRPr="002F00CA">
        <w:rPr>
          <w:rStyle w:val="FontStyle116"/>
        </w:rPr>
        <w:t>предполагает большую степень интимности, чем дружба, и она как бы включает в себя дружбу.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Старшеклассники так же, как и подростки, склонны подражать друг другу и самоутверждаться в глазах сверстников. Не только в средних, но и в старших классах легкие влюбленности напоминают эпидемии: как только появляется одна пара, тут же влюбляются все остальные. Причем многие увлекаются одновременно одной и той же наиболее популярной в классе девочкой (или мальчиком).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</w:rPr>
      </w:pPr>
      <w:r w:rsidRPr="002F00CA">
        <w:rPr>
          <w:rStyle w:val="FontStyle116"/>
          <w:b/>
          <w:bCs/>
        </w:rPr>
        <w:t>ПОЗНАВАТЕЛЬНОЕ РАЗВИТИЕ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Развитие познавательных процессов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В старших классах школы развитие познавательных процессов детей достигает такого уровня, что они оказываются практически готовыми к выполнению всех видов умственной работы взрос</w:t>
      </w:r>
      <w:r w:rsidRPr="002F00CA">
        <w:rPr>
          <w:rStyle w:val="FontStyle116"/>
        </w:rPr>
        <w:softHyphen/>
        <w:t>лого человека, включая самые сложные.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К старшему школьному возрасту происходит усвоение многих </w:t>
      </w:r>
      <w:r w:rsidRPr="002F00CA">
        <w:rPr>
          <w:rStyle w:val="FontStyle116"/>
          <w:b/>
          <w:bCs/>
        </w:rPr>
        <w:t xml:space="preserve">научных понятий, </w:t>
      </w:r>
      <w:r w:rsidRPr="002F00CA">
        <w:rPr>
          <w:rStyle w:val="FontStyle116"/>
        </w:rPr>
        <w:t xml:space="preserve">совершенствование умения пользоваться ими, рассуждать логически и абстрактно. Это означает сформированность теоретического или </w:t>
      </w:r>
      <w:r w:rsidRPr="002F00CA">
        <w:rPr>
          <w:rStyle w:val="FontStyle116"/>
          <w:b/>
          <w:bCs/>
        </w:rPr>
        <w:t xml:space="preserve">словесно-логического мышления. </w:t>
      </w:r>
      <w:r w:rsidRPr="002F00CA">
        <w:rPr>
          <w:rStyle w:val="FontStyle116"/>
        </w:rPr>
        <w:t>Одновременно наблюдается интеллектуализация всех остальных познавательных процессов.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  <w:i/>
          <w:iCs/>
        </w:rPr>
      </w:pPr>
      <w:r w:rsidRPr="002F00CA">
        <w:rPr>
          <w:rStyle w:val="FontStyle116"/>
        </w:rPr>
        <w:t xml:space="preserve">Старшие школьники уже могут </w:t>
      </w:r>
      <w:r w:rsidRPr="002F00CA">
        <w:rPr>
          <w:rStyle w:val="FontStyle116"/>
          <w:b/>
          <w:bCs/>
          <w:i/>
          <w:iCs/>
        </w:rPr>
        <w:t xml:space="preserve">мыслить логически, заниматься теоретическими рассуждениями и самоанализом. </w:t>
      </w:r>
      <w:r w:rsidRPr="002F00CA">
        <w:rPr>
          <w:rStyle w:val="FontStyle116"/>
        </w:rPr>
        <w:t xml:space="preserve">Они относительно свободно размышляют на нравственные, политические и другие темы, практически не доступные интеллекту младшего школьника. У старшеклассников отмечается способность делать общие выводы на основе частных посылок и, напротив, переходить к частным умозаключениям на базе общих посылок, т. е. способность к </w:t>
      </w:r>
      <w:r w:rsidRPr="002F00CA">
        <w:rPr>
          <w:rStyle w:val="FontStyle116"/>
          <w:b/>
          <w:bCs/>
          <w:i/>
          <w:iCs/>
        </w:rPr>
        <w:t xml:space="preserve">индукции </w:t>
      </w:r>
      <w:r w:rsidRPr="002F00CA">
        <w:rPr>
          <w:rStyle w:val="FontStyle116"/>
        </w:rPr>
        <w:t xml:space="preserve">и </w:t>
      </w:r>
      <w:r w:rsidRPr="002F00CA">
        <w:rPr>
          <w:rStyle w:val="FontStyle116"/>
          <w:b/>
          <w:bCs/>
          <w:i/>
          <w:iCs/>
        </w:rPr>
        <w:t>дедукции.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Старший школьный возраст характеризуется продолжающимся развитием </w:t>
      </w:r>
      <w:r w:rsidRPr="002F00CA">
        <w:rPr>
          <w:rStyle w:val="FontStyle116"/>
          <w:b/>
          <w:bCs/>
          <w:i/>
          <w:iCs/>
        </w:rPr>
        <w:t xml:space="preserve">общих и специальных способностей </w:t>
      </w:r>
      <w:r w:rsidRPr="002F00CA">
        <w:rPr>
          <w:rStyle w:val="FontStyle116"/>
        </w:rPr>
        <w:t>детей на базе ведущих видов деятельности: учения, общения и труда.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lastRenderedPageBreak/>
        <w:t xml:space="preserve">Значительный </w:t>
      </w:r>
      <w:r w:rsidRPr="002F00CA">
        <w:rPr>
          <w:rStyle w:val="FontStyle116"/>
          <w:b/>
          <w:bCs/>
          <w:i/>
          <w:iCs/>
        </w:rPr>
        <w:t xml:space="preserve">прирост предметных знаний </w:t>
      </w:r>
      <w:r w:rsidRPr="002F00CA">
        <w:rPr>
          <w:rStyle w:val="FontStyle116"/>
        </w:rPr>
        <w:t>создает хорошую базу для последующего развития умений и навыков в тех видах деятельности, где эти знания практически необходимы.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Ранний юношеский возраст являются достаточно сензитивными для развития всего комплекса разнообразных способностей, и их практическое использование влияет на индивидуальные различия, которые к концу этого возраста увеличиваются.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jc w:val="center"/>
        <w:rPr>
          <w:rStyle w:val="FontStyle116"/>
          <w:b/>
          <w:bCs/>
        </w:rPr>
      </w:pPr>
      <w:r w:rsidRPr="002F00CA">
        <w:rPr>
          <w:rStyle w:val="FontStyle116"/>
          <w:b/>
          <w:bCs/>
        </w:rPr>
        <w:t>РАЗВИТИЕ ЛИЧНОСТИ В СТАРШЕМ ШКОЛЬНОМ ВОЗРАСТЕ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Ранняя юность - время реального перехода к настоящей взрослости. На этот возрастной период приходится ряд   новообразований в структуре личности - в нравственной   сфере, мировоззренческой, существенно изменяются особенности общения со взрослыми и сверстниками.</w:t>
      </w:r>
    </w:p>
    <w:p w:rsidR="0091731C" w:rsidRPr="00C92240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i/>
          <w:u w:val="single"/>
        </w:rPr>
      </w:pPr>
      <w:r w:rsidRPr="00C92240">
        <w:rPr>
          <w:rStyle w:val="FontStyle116"/>
          <w:b/>
          <w:i/>
          <w:u w:val="single"/>
        </w:rPr>
        <w:t>Самоопределение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Самоопределение, как </w:t>
      </w:r>
      <w:r w:rsidRPr="002F00CA">
        <w:rPr>
          <w:rStyle w:val="FontStyle116"/>
          <w:b/>
          <w:bCs/>
          <w:i/>
          <w:iCs/>
        </w:rPr>
        <w:t xml:space="preserve">профессиональное, </w:t>
      </w:r>
      <w:r w:rsidRPr="002F00CA">
        <w:rPr>
          <w:rStyle w:val="FontStyle116"/>
        </w:rPr>
        <w:t xml:space="preserve">так и </w:t>
      </w:r>
      <w:r w:rsidRPr="002F00CA">
        <w:rPr>
          <w:rStyle w:val="FontStyle116"/>
          <w:b/>
          <w:bCs/>
          <w:i/>
          <w:iCs/>
        </w:rPr>
        <w:t xml:space="preserve">личностное, </w:t>
      </w:r>
      <w:r w:rsidRPr="002F00CA">
        <w:rPr>
          <w:rStyle w:val="FontStyle116"/>
        </w:rPr>
        <w:t xml:space="preserve">становится центральным новообразованием ранней юности. Это новая внутренняя позиция, включающая </w:t>
      </w:r>
      <w:r w:rsidRPr="002F00CA">
        <w:rPr>
          <w:rStyle w:val="FontStyle116"/>
          <w:b/>
          <w:bCs/>
          <w:i/>
          <w:iCs/>
        </w:rPr>
        <w:t xml:space="preserve">осознание себя как члена общества, </w:t>
      </w:r>
      <w:r w:rsidRPr="002F00CA">
        <w:rPr>
          <w:rStyle w:val="FontStyle116"/>
        </w:rPr>
        <w:t>принятие своего места в нем.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В этот относительно короткий срок необходимо создать </w:t>
      </w:r>
      <w:r w:rsidRPr="002F00CA">
        <w:rPr>
          <w:rStyle w:val="FontStyle116"/>
          <w:b/>
          <w:bCs/>
          <w:i/>
          <w:iCs/>
        </w:rPr>
        <w:t xml:space="preserve">жизненный план </w:t>
      </w:r>
      <w:r w:rsidRPr="002F00CA">
        <w:rPr>
          <w:rStyle w:val="FontStyle116"/>
        </w:rPr>
        <w:t>— решить вопросы, кем быть (профессиональное самоопределение) и каким быть (личностное или моральное самоопределение).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Самоопределение связано с новым </w:t>
      </w:r>
      <w:r w:rsidRPr="002F00CA">
        <w:rPr>
          <w:rStyle w:val="FontStyle116"/>
          <w:b/>
          <w:bCs/>
          <w:i/>
          <w:iCs/>
        </w:rPr>
        <w:t xml:space="preserve">восприятием времени </w:t>
      </w:r>
      <w:r w:rsidRPr="002F00CA">
        <w:rPr>
          <w:rStyle w:val="FontStyle116"/>
        </w:rPr>
        <w:t xml:space="preserve">— соотнесением прошлого и будущего, восприятием настоящего с точки зрения будущего. В детстве время осознанно не воспринималось и не переживалось, теперь осознается </w:t>
      </w:r>
      <w:r w:rsidRPr="002F00CA">
        <w:rPr>
          <w:rStyle w:val="FontStyle116"/>
          <w:b/>
          <w:bCs/>
          <w:i/>
          <w:iCs/>
        </w:rPr>
        <w:t xml:space="preserve">временная перспектива: </w:t>
      </w:r>
      <w:r w:rsidRPr="002F00CA">
        <w:rPr>
          <w:rStyle w:val="FontStyle116"/>
        </w:rPr>
        <w:t>«Я» охватывает принадлежащее ему прошлое, настоящее и будущее.</w:t>
      </w:r>
    </w:p>
    <w:p w:rsidR="0091731C" w:rsidRPr="00C92240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i/>
          <w:u w:val="single"/>
        </w:rPr>
      </w:pPr>
      <w:r w:rsidRPr="00C92240">
        <w:rPr>
          <w:rStyle w:val="FontStyle116"/>
          <w:b/>
          <w:i/>
          <w:u w:val="single"/>
        </w:rPr>
        <w:t>Самооценка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Построение жизненных планов требуют уверенности в себе, в своих силах и возможностях. Юношеский возраст связан с изменением самооценки личности.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Подростки</w:t>
      </w:r>
      <w:r>
        <w:rPr>
          <w:rStyle w:val="FontStyle116"/>
        </w:rPr>
        <w:t xml:space="preserve"> </w:t>
      </w:r>
      <w:r w:rsidRPr="002F00CA">
        <w:rPr>
          <w:rStyle w:val="FontStyle116"/>
        </w:rPr>
        <w:t>12-13 лет значительно чаще, чем младшие дети, думают, что взрослые и сверстники оценивают их отрицательно, их самоуважение несколько снижается. После 15 лет самоуважение снова возрастает, не только компенсируя «потери» подросткового периода, но и превосходя уровень самоуважения младших школьников.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Если раньше подростки судили о себе категорично, достаточно прямолинейно, то теперь — более тонко. Появляются неопределенные, амбивалентные оценочные суждения такого типа: «Я не хуже, но и не лучше других». «У меня плохой характер, но он меня устраивает».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Типично юношеские особенности характерны</w:t>
      </w:r>
      <w:r>
        <w:rPr>
          <w:rStyle w:val="FontStyle116"/>
        </w:rPr>
        <w:t xml:space="preserve"> </w:t>
      </w:r>
      <w:r w:rsidRPr="002F00CA">
        <w:rPr>
          <w:rStyle w:val="FontStyle116"/>
        </w:rPr>
        <w:t xml:space="preserve">для самооценки десятиклассников — она относительно </w:t>
      </w:r>
      <w:r w:rsidRPr="002F00CA">
        <w:rPr>
          <w:rStyle w:val="FontStyle116"/>
          <w:b/>
          <w:bCs/>
          <w:i/>
          <w:iCs/>
        </w:rPr>
        <w:t xml:space="preserve">устойчива, высока, адекватна. </w:t>
      </w:r>
      <w:r w:rsidRPr="002F00CA">
        <w:rPr>
          <w:rStyle w:val="FontStyle116"/>
        </w:rPr>
        <w:t>Дети</w:t>
      </w:r>
      <w:r>
        <w:rPr>
          <w:rStyle w:val="FontStyle116"/>
        </w:rPr>
        <w:t xml:space="preserve"> </w:t>
      </w:r>
      <w:r w:rsidRPr="002F00CA">
        <w:rPr>
          <w:rStyle w:val="FontStyle116"/>
        </w:rPr>
        <w:t>именно в это время отличаются оптимистичным взглядом на себя, свои возможности и не слишком</w:t>
      </w:r>
      <w:r>
        <w:rPr>
          <w:rStyle w:val="FontStyle116"/>
        </w:rPr>
        <w:t xml:space="preserve"> </w:t>
      </w:r>
      <w:r w:rsidRPr="002F00CA">
        <w:rPr>
          <w:rStyle w:val="FontStyle116"/>
        </w:rPr>
        <w:t>тревожны.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Часть старшеклассников и в XI классе сохраняет «оптимистичную» самооценку. Она не слишком высока, в ней гармонично соотносятся желания, притязания и оценка собственных возможностей.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Еще одна группа детей отличается, напротив, неуверенностью в себе, переживанием разрыва между притязаниями и возможностями, который ими ясно осознается. Их самооценка низка, конфликтна. В этой группе много девочек.</w:t>
      </w:r>
    </w:p>
    <w:p w:rsidR="0091731C" w:rsidRPr="00C92240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i/>
          <w:u w:val="single"/>
        </w:rPr>
      </w:pPr>
      <w:r w:rsidRPr="00C92240">
        <w:rPr>
          <w:rStyle w:val="FontStyle116"/>
          <w:b/>
          <w:i/>
          <w:u w:val="single"/>
        </w:rPr>
        <w:t>Личностные особенности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Несмотря на некоторые колебания в уровнях самооценки и тревожности и разнообразие вариантов личностного развитая, можно говорить об общей </w:t>
      </w:r>
      <w:r w:rsidRPr="002F00CA">
        <w:rPr>
          <w:rStyle w:val="FontStyle116"/>
          <w:b/>
          <w:bCs/>
        </w:rPr>
        <w:t xml:space="preserve">стабилизации личности </w:t>
      </w:r>
      <w:r w:rsidRPr="002F00CA">
        <w:rPr>
          <w:rStyle w:val="FontStyle116"/>
        </w:rPr>
        <w:t>в этот период.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Стабилизация личности начинается с формирования «Я-концепции» на границе подросткового и старшего школьного возрастов. Старшеклассники в большей степени </w:t>
      </w:r>
      <w:r w:rsidRPr="002F00CA">
        <w:rPr>
          <w:rStyle w:val="FontStyle116"/>
          <w:b/>
          <w:bCs/>
          <w:i/>
          <w:iCs/>
        </w:rPr>
        <w:t xml:space="preserve">принимают себя, </w:t>
      </w:r>
      <w:r w:rsidRPr="002F00CA">
        <w:rPr>
          <w:rStyle w:val="FontStyle116"/>
        </w:rPr>
        <w:t>чем подростки, их самоуважение в целом выше.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lastRenderedPageBreak/>
        <w:t xml:space="preserve">Происходят изменения и в </w:t>
      </w:r>
      <w:r w:rsidRPr="002F00CA">
        <w:rPr>
          <w:rStyle w:val="FontStyle116"/>
          <w:b/>
          <w:bCs/>
        </w:rPr>
        <w:t xml:space="preserve">эмоциональной сфере. </w:t>
      </w:r>
      <w:r w:rsidRPr="002F00CA">
        <w:rPr>
          <w:rStyle w:val="FontStyle116"/>
        </w:rPr>
        <w:t xml:space="preserve">Интенсивно развивается </w:t>
      </w:r>
      <w:r w:rsidRPr="002F00CA">
        <w:rPr>
          <w:rStyle w:val="FontStyle116"/>
          <w:b/>
          <w:bCs/>
          <w:i/>
          <w:iCs/>
        </w:rPr>
        <w:t xml:space="preserve">саморегуляция, </w:t>
      </w:r>
      <w:r w:rsidRPr="002F00CA">
        <w:rPr>
          <w:rStyle w:val="FontStyle116"/>
        </w:rPr>
        <w:t>контроль за своим поведением и эмоциями. Улучшается общее физическое и эмоциональное самочувствие детей, снижается тревожность, повышаются их контактность и общительность. Настроение в ранней юности становится более устойчивым и осознанным. Дети в 16-17 лет, независимо от темперамента, выглядят более сдержанными, уравновешенными, чем в 11-15. Все это говорит о том, что кризис подросткового возраста или миновал, или идет на убыль.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Для юности характерно повышенное внимание к </w:t>
      </w:r>
      <w:r w:rsidRPr="002F00CA">
        <w:rPr>
          <w:rStyle w:val="FontStyle116"/>
          <w:b/>
          <w:bCs/>
        </w:rPr>
        <w:t xml:space="preserve">внутреннему миру </w:t>
      </w:r>
      <w:r w:rsidRPr="002F00CA">
        <w:rPr>
          <w:rStyle w:val="FontStyle116"/>
        </w:rPr>
        <w:t xml:space="preserve">человека, определенная </w:t>
      </w:r>
      <w:r w:rsidRPr="002F00CA">
        <w:rPr>
          <w:rStyle w:val="FontStyle116"/>
          <w:b/>
          <w:bCs/>
        </w:rPr>
        <w:t xml:space="preserve">возрастная интровертированность. </w:t>
      </w:r>
      <w:r w:rsidRPr="002F00CA">
        <w:rPr>
          <w:rStyle w:val="FontStyle116"/>
        </w:rPr>
        <w:t>Но это не есть думы и размышления только о себе. Это, как правило, мысли обо всем: о людях, о мире, о философских, бытовых и других проблемах. Все они личностно затрагивают старших школьников.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Налицо в этом возрасте выраженная </w:t>
      </w:r>
      <w:r w:rsidRPr="002F00CA">
        <w:rPr>
          <w:rStyle w:val="FontStyle116"/>
          <w:b/>
          <w:bCs/>
        </w:rPr>
        <w:t xml:space="preserve">полоролевая дифференциация, </w:t>
      </w:r>
      <w:r w:rsidRPr="002F00CA">
        <w:rPr>
          <w:rStyle w:val="FontStyle116"/>
        </w:rPr>
        <w:t>т. е. развитость форм мужского и женского поведения у юношей и девушек. Они знают, как себя вести в тех или иных ситуациях, их ролевое поведение является достаточно гибким. Наряду с этим иногда наблюдается своеобразная инфантильно-ролевая ригидность в ситуациях общения с разными людьми.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Период ранней юности характеризуется большими противоречиями, внутренней несогласованностью и изменчивостью многих </w:t>
      </w:r>
      <w:r w:rsidRPr="002F00CA">
        <w:rPr>
          <w:rStyle w:val="FontStyle116"/>
          <w:b/>
          <w:bCs/>
        </w:rPr>
        <w:t xml:space="preserve">социальных установок. </w:t>
      </w:r>
      <w:r w:rsidRPr="002F00CA">
        <w:rPr>
          <w:rStyle w:val="FontStyle116"/>
        </w:rPr>
        <w:t>К концу юношеского возраста завершается формирование сложной системы социальных установок, причем оно касается всех компонентов установок: когнитивного, эмоционального и поведенческого.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C92240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i/>
          <w:u w:val="single"/>
        </w:rPr>
      </w:pPr>
      <w:r w:rsidRPr="00C92240">
        <w:rPr>
          <w:rStyle w:val="FontStyle116"/>
          <w:b/>
          <w:i/>
          <w:u w:val="single"/>
        </w:rPr>
        <w:t>Общение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Межличностное общение в юности занимает еще больше времени, чем в подростничестве, причем большая часть времени приходится на общение со сверстниками.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Психологи определили, что взаимоотношения со сверстниками в этом возрасте связаны с будущим психологическим благополучием человека. Среди подростков и молодых людей, которые в школьные годы были в разладе со своими сверстниками, наблюдается более высокий процент людей с тяжелым характером, жизненными проблемами и даже правонарушителей. Разлад взаимоотношений со сверстниками нередко приводит к различным формам эмоциональной и социальной изоляции.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В этот период времени обычно меняются отношения юношей и девушек со взрослыми. В ранней юности по сравнению с отрочеством </w:t>
      </w:r>
      <w:r w:rsidRPr="002F00CA">
        <w:rPr>
          <w:rStyle w:val="FontStyle116"/>
          <w:b/>
          <w:bCs/>
        </w:rPr>
        <w:t xml:space="preserve">снижается острота межличностных конфликтов </w:t>
      </w:r>
      <w:r w:rsidRPr="002F00CA">
        <w:rPr>
          <w:rStyle w:val="FontStyle116"/>
        </w:rPr>
        <w:t>и в меньшей степени проявляется негативизм во взаимоотношениях с окружающими людьми. Отношения становятся более ровными, менее конфликтными, чем были в подростковом возрасте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Старшеклассники начинают больше прислушиваться к советам родителей и учителей, с большим доверием относятся к ним.</w:t>
      </w:r>
    </w:p>
    <w:p w:rsidR="0091731C" w:rsidRPr="00C92240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i/>
          <w:u w:val="single"/>
        </w:rPr>
      </w:pPr>
      <w:r w:rsidRPr="00C92240">
        <w:rPr>
          <w:rStyle w:val="FontStyle116"/>
          <w:b/>
          <w:i/>
          <w:u w:val="single"/>
        </w:rPr>
        <w:t>Профориентация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 профессиональным самоопределением связано </w:t>
      </w:r>
      <w:r w:rsidRPr="002F00CA">
        <w:rPr>
          <w:rStyle w:val="FontStyle116"/>
          <w:b/>
          <w:bCs/>
        </w:rPr>
        <w:t xml:space="preserve">изменение учебной мотивации. </w:t>
      </w:r>
      <w:r w:rsidRPr="002F00CA">
        <w:rPr>
          <w:rStyle w:val="FontStyle116"/>
        </w:rPr>
        <w:t>В старшем школьном возрасте появляется сознательное отношение к учению.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Старшеклассники, ведущей деятельностью которых является учебно-профессиональная деятельность, начинают рассматривать учебу как необходимую базу, предпосылку будущей профессиональной деятельности. Их интересуют, главным образом, те предметы, которые им будут нужны в дальнейшем, их снова начинает волновать успеваемость (если они решили продолжить образование). Отсюда и недостаточное внимание к, </w:t>
      </w:r>
      <w:r>
        <w:rPr>
          <w:rStyle w:val="FontStyle116"/>
        </w:rPr>
        <w:t>«</w:t>
      </w:r>
      <w:r w:rsidRPr="002F00CA">
        <w:rPr>
          <w:rStyle w:val="FontStyle116"/>
        </w:rPr>
        <w:t>ненужным» учебным дисциплинам, часто гуманитарным, и отказ от того подчеркнуто пренебрежительного отношения к отметкам, которое было принято среди подростков.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lastRenderedPageBreak/>
        <w:t xml:space="preserve">От старшего подростка общество требует </w:t>
      </w:r>
      <w:r w:rsidRPr="002F00CA">
        <w:rPr>
          <w:rStyle w:val="FontStyle116"/>
          <w:b/>
          <w:bCs/>
        </w:rPr>
        <w:t xml:space="preserve">профессионального самоопределения, </w:t>
      </w:r>
      <w:r w:rsidRPr="002F00CA">
        <w:rPr>
          <w:rStyle w:val="FontStyle116"/>
        </w:rPr>
        <w:t>хотя и первоначального. При этом он должен разобраться в собственных способностях и склонностях, иметь представление о будущей профессии.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Далеко не все старшие подростки к концу 9 класса могут выбрать профессию и связанный с нею дальнейший путь обучения. Многие из них тревожны, эмоционально напряжены и боятся любого выбора. Поэтому они склонны продолжить обучение в школе. На это решение влияет и усиливающаяся привязанность к своей школе, сложившиеся дружеские отношения с одноклассниками, привычные отношения с учителями. Часть девятиклассников, неудовлетворен</w:t>
      </w:r>
      <w:r w:rsidRPr="002F00CA">
        <w:rPr>
          <w:rStyle w:val="FontStyle116"/>
        </w:rPr>
        <w:softHyphen/>
        <w:t>ных своей невысокой успеваемостью и положением в классе, напротив, стремится скорее окончить школу. Но им тоже не вполне ясно, что их ждет впереди, и это неопределенное будущее вызывает у них опасения.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Большинство старших школьников к окончанию школы </w:t>
      </w:r>
      <w:r w:rsidRPr="002F00CA">
        <w:rPr>
          <w:rStyle w:val="FontStyle116"/>
          <w:b/>
          <w:bCs/>
        </w:rPr>
        <w:t xml:space="preserve">самоопределяются в будущей профессии. </w:t>
      </w:r>
      <w:r w:rsidRPr="002F00CA">
        <w:rPr>
          <w:rStyle w:val="FontStyle116"/>
        </w:rPr>
        <w:t>Ранний или поздний выбор профессии, как правило, не сказывается на профессиональных успехах; они могут быть значительными или незначительными независимо от того, насколько рано или поздно происходит окончательное профессиональное самоопределение.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На что ориентируются старшеклассники при выборе профессии? В 80-е годы для них наиболее значимыми были три фактора: </w:t>
      </w:r>
      <w:r w:rsidRPr="002F00CA">
        <w:rPr>
          <w:rStyle w:val="FontStyle116"/>
          <w:b/>
          <w:bCs/>
          <w:i/>
          <w:iCs/>
        </w:rPr>
        <w:t xml:space="preserve">престижность профессии </w:t>
      </w:r>
      <w:r w:rsidRPr="002F00CA">
        <w:rPr>
          <w:rStyle w:val="FontStyle116"/>
        </w:rPr>
        <w:t xml:space="preserve">(ее социальная ценность), </w:t>
      </w:r>
      <w:r w:rsidRPr="002F00CA">
        <w:rPr>
          <w:rStyle w:val="FontStyle116"/>
          <w:b/>
          <w:bCs/>
          <w:i/>
          <w:iCs/>
        </w:rPr>
        <w:t xml:space="preserve">качества личности, </w:t>
      </w:r>
      <w:r w:rsidRPr="002F00CA">
        <w:rPr>
          <w:rStyle w:val="FontStyle116"/>
        </w:rPr>
        <w:t xml:space="preserve">присущие представителям этой профессии, и принципы, </w:t>
      </w:r>
      <w:r w:rsidRPr="002F00CA">
        <w:rPr>
          <w:rStyle w:val="FontStyle116"/>
          <w:b/>
          <w:bCs/>
          <w:i/>
          <w:iCs/>
        </w:rPr>
        <w:t xml:space="preserve">нормы отношений, </w:t>
      </w:r>
      <w:r w:rsidRPr="002F00CA">
        <w:rPr>
          <w:rStyle w:val="FontStyle116"/>
        </w:rPr>
        <w:t xml:space="preserve">характерные для данного профессионального круга. Сейчас, видимо, одним из наиболее важных факторов становится </w:t>
      </w:r>
      <w:r w:rsidRPr="002F00CA">
        <w:rPr>
          <w:rStyle w:val="FontStyle116"/>
          <w:b/>
          <w:bCs/>
          <w:i/>
          <w:iCs/>
        </w:rPr>
        <w:t xml:space="preserve">материальный </w:t>
      </w:r>
      <w:r w:rsidRPr="002F00CA">
        <w:rPr>
          <w:rStyle w:val="FontStyle116"/>
        </w:rPr>
        <w:t>— возможность много зарабатывать в будущем.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  <w:b/>
          <w:bCs/>
          <w:i/>
          <w:iCs/>
        </w:rPr>
      </w:pPr>
      <w:r w:rsidRPr="002F00CA">
        <w:rPr>
          <w:rStyle w:val="FontStyle116"/>
          <w:b/>
          <w:bCs/>
          <w:i/>
          <w:iCs/>
        </w:rPr>
        <w:t>* * *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>Старшеклассник прощается с детством, со старой, привычной жизнью. Оказавшись на пороге истинной взрослости, он весь устремлен в будущее, которое притягивает и тревожит его. Без до</w:t>
      </w:r>
      <w:r w:rsidRPr="002F00CA">
        <w:rPr>
          <w:rStyle w:val="FontStyle116"/>
        </w:rPr>
        <w:softHyphen/>
        <w:t xml:space="preserve">статочной </w:t>
      </w:r>
      <w:r w:rsidRPr="002F00CA">
        <w:rPr>
          <w:rStyle w:val="FontStyle116"/>
          <w:b/>
          <w:bCs/>
          <w:i/>
          <w:iCs/>
        </w:rPr>
        <w:t xml:space="preserve">уверенности в себе, принятия себя </w:t>
      </w:r>
      <w:r w:rsidRPr="002F00CA">
        <w:rPr>
          <w:rStyle w:val="FontStyle116"/>
        </w:rPr>
        <w:t xml:space="preserve">он не сможет сделать нужный шаг, определить свой дальнейший путь. Поэтому </w:t>
      </w:r>
      <w:r w:rsidRPr="002F00CA">
        <w:rPr>
          <w:rStyle w:val="FontStyle116"/>
          <w:b/>
          <w:bCs/>
          <w:i/>
          <w:iCs/>
        </w:rPr>
        <w:t xml:space="preserve">самооценка </w:t>
      </w:r>
      <w:r w:rsidRPr="002F00CA">
        <w:rPr>
          <w:rStyle w:val="FontStyle116"/>
        </w:rPr>
        <w:t>в ранней юности выше, чем в подростковом возрасте.</w:t>
      </w:r>
    </w:p>
    <w:p w:rsidR="0091731C" w:rsidRPr="002F00CA" w:rsidRDefault="0091731C" w:rsidP="0091731C">
      <w:pPr>
        <w:pStyle w:val="Style51"/>
        <w:widowControl/>
        <w:spacing w:line="240" w:lineRule="auto"/>
        <w:ind w:firstLine="557"/>
        <w:rPr>
          <w:rStyle w:val="FontStyle116"/>
        </w:rPr>
      </w:pPr>
      <w:r w:rsidRPr="002F00CA">
        <w:rPr>
          <w:rStyle w:val="FontStyle116"/>
        </w:rPr>
        <w:t xml:space="preserve">Вообще юность — период </w:t>
      </w:r>
      <w:r w:rsidRPr="002F00CA">
        <w:rPr>
          <w:rStyle w:val="FontStyle116"/>
          <w:b/>
          <w:bCs/>
          <w:i/>
          <w:iCs/>
        </w:rPr>
        <w:t xml:space="preserve">стабилизации личности. </w:t>
      </w:r>
      <w:r w:rsidRPr="002F00CA">
        <w:rPr>
          <w:rStyle w:val="FontStyle116"/>
        </w:rPr>
        <w:t xml:space="preserve">В это время складывается система устойчивых взглядов на мир и свое место в нем — </w:t>
      </w:r>
      <w:r w:rsidRPr="002F00CA">
        <w:rPr>
          <w:rStyle w:val="FontStyle116"/>
          <w:b/>
          <w:bCs/>
          <w:i/>
          <w:iCs/>
        </w:rPr>
        <w:t xml:space="preserve">мировоззрение. </w:t>
      </w:r>
      <w:r w:rsidRPr="002F00CA">
        <w:rPr>
          <w:rStyle w:val="FontStyle116"/>
        </w:rPr>
        <w:t xml:space="preserve">Центральным новообразованием периода становится </w:t>
      </w:r>
      <w:r w:rsidRPr="002F00CA">
        <w:rPr>
          <w:rStyle w:val="FontStyle116"/>
          <w:b/>
          <w:bCs/>
          <w:i/>
          <w:iCs/>
        </w:rPr>
        <w:t xml:space="preserve">самоопределение, профессиональное и личностное. </w:t>
      </w:r>
      <w:r w:rsidRPr="002F00CA">
        <w:rPr>
          <w:rStyle w:val="FontStyle116"/>
        </w:rPr>
        <w:t>Старшеклассник решает, кем быть и каким быть в своей будущей жизни.</w:t>
      </w:r>
    </w:p>
    <w:p w:rsidR="00C1273F" w:rsidRDefault="00C1273F"/>
    <w:sectPr w:rsidR="00C1273F" w:rsidSect="00C1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8299A"/>
    <w:multiLevelType w:val="hybridMultilevel"/>
    <w:tmpl w:val="8488EF1A"/>
    <w:lvl w:ilvl="0" w:tplc="03C03FAE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4"/>
        <w:szCs w:val="24"/>
      </w:rPr>
    </w:lvl>
    <w:lvl w:ilvl="1" w:tplc="481CC8A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1731C"/>
    <w:rsid w:val="00082A71"/>
    <w:rsid w:val="0091731C"/>
    <w:rsid w:val="00C1273F"/>
    <w:rsid w:val="00D7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1">
    <w:name w:val="Style51"/>
    <w:basedOn w:val="a"/>
    <w:uiPriority w:val="99"/>
    <w:rsid w:val="0091731C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uiPriority w:val="99"/>
    <w:rsid w:val="0091731C"/>
    <w:rPr>
      <w:rFonts w:ascii="Times New Roman" w:hAnsi="Times New Roman" w:cs="Times New Roman"/>
      <w:sz w:val="24"/>
      <w:szCs w:val="24"/>
    </w:rPr>
  </w:style>
  <w:style w:type="paragraph" w:customStyle="1" w:styleId="centralhead">
    <w:name w:val="centralhead"/>
    <w:basedOn w:val="a"/>
    <w:rsid w:val="009173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2247</Words>
  <Characters>12809</Characters>
  <Application>Microsoft Office Word</Application>
  <DocSecurity>0</DocSecurity>
  <Lines>106</Lines>
  <Paragraphs>30</Paragraphs>
  <ScaleCrop>false</ScaleCrop>
  <Company>Home-2010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2017-04-18T10:54:00Z</dcterms:created>
  <dcterms:modified xsi:type="dcterms:W3CDTF">2017-04-18T10:54:00Z</dcterms:modified>
</cp:coreProperties>
</file>