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E4" w:rsidRPr="002F5FA8" w:rsidRDefault="00927AE4" w:rsidP="00927AE4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A8">
        <w:rPr>
          <w:rFonts w:ascii="Times New Roman" w:hAnsi="Times New Roman" w:cs="Times New Roman"/>
          <w:b/>
          <w:sz w:val="28"/>
          <w:szCs w:val="28"/>
        </w:rPr>
        <w:t>Информирование педагогов «</w:t>
      </w:r>
      <w:proofErr w:type="spellStart"/>
      <w:r w:rsidRPr="002F5FA8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2F5FA8">
        <w:rPr>
          <w:rFonts w:ascii="Times New Roman" w:hAnsi="Times New Roman" w:cs="Times New Roman"/>
          <w:b/>
          <w:sz w:val="28"/>
          <w:szCs w:val="28"/>
        </w:rPr>
        <w:t xml:space="preserve"> в школе»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современная, остросоциальная. На неё нельзя закрывать глаза, ведь детская жестокость порой переходит все допустимые границы.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Понятие «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» (от англ.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запугивание, </w:t>
      </w:r>
      <w:bookmarkStart w:id="0" w:name="_GoBack"/>
      <w:bookmarkEnd w:id="0"/>
      <w:r w:rsidRPr="00927AE4">
        <w:rPr>
          <w:rFonts w:ascii="Times New Roman" w:hAnsi="Times New Roman" w:cs="Times New Roman"/>
          <w:sz w:val="28"/>
          <w:szCs w:val="28"/>
        </w:rPr>
        <w:t>травля) появилось еще в XX веке. Но современное значение оно приобрело относительно недавно, благодаря автору книги «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 в школе» норвежскому профессору психологии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Ольвеусу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это один из видов насилия, предполагающий агрессивное преследование одного из членов коллектива со стороны другого или группой лиц.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То же самое психологическое насилие в виде травли, бойкота, доносительства, но уже во взрослом коллективе, носит название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. Исследования в этой области показывают, что 135 из 180 работников компаний подвергались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моббингу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неоднократно в течение своей рабочей деятельности.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Какие существуют виды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?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E4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– непосредственные физические действия в отношении жертвы (толчки, пинки, побои, сексуальные домогательства);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E4">
        <w:rPr>
          <w:rFonts w:ascii="Times New Roman" w:hAnsi="Times New Roman" w:cs="Times New Roman"/>
          <w:sz w:val="28"/>
          <w:szCs w:val="28"/>
        </w:rPr>
        <w:t>вербальный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– угрозы, оскорбления, насмешки, унижение;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социально-психологический –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, направленный на социальное исключение или изоляцию (сплетни, слухи, игнорирование, бойкот, манипуляции);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экономический – вымогательство или прямой отбор денег, вещей, порча одежды;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 (от англ. –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cyberbulling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) или интернет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травля в интернете через социальные сети, электронную почту. Предполагает распространение слухов и ложной информации, взлом личных страниц, отправку негативных сообщений и комментариев. Является самым молодым и самым опасным видом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, поскольку от него очень сложно защититься и найти источники, откуда исходит угроза. Появилось даже такое понятие как 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буллицид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сиуцид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совершенный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из-за травли в интернете. Самый известный случай произошёл в США в 2006 году. Мать вместе с тринадцатилетней дочерью осуществляла травлю несовершеннолетней знакомой в социальной сети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MySpace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под фальшивым профилем. Девушка не выдержала издевательств и покончила жизнь самоубийством.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В чем особенности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? В первую очередь в том, что травля происходит в основном в интернете. Сейчас популярны и социальные сети, и различные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, где под фальшивым профилем или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можно написать любому человеку всё, что угодно. Этим пользуются многие подростки, уверенные в собственной безнаказанности – что они не 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понесут ответственность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за свои деяния. Школьники отправляют агрессивные или неприличные видео и фото, пишут оскорбительные комментарии.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И ещё более страшный факт, что 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и издевательствам в современной школе может подвергнуться и учитель. Если раньше ученики могли просто намазать стул педагога клеем или подложить кнопки, то сегодня подростки могут оскорблять, унижать учителя прямо во время урока, плюнуть в лицо и даже ударить.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AE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как итог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Еще одно явление жестокого современного мира носит название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 (от англ. –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schoolshooting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). Этот термин подразумевает под собой массовое убийство учащихся, произведённое либо учеником, либо кем-то из </w:t>
      </w:r>
      <w:r w:rsidRPr="00927AE4">
        <w:rPr>
          <w:rFonts w:ascii="Times New Roman" w:hAnsi="Times New Roman" w:cs="Times New Roman"/>
          <w:sz w:val="28"/>
          <w:szCs w:val="28"/>
        </w:rPr>
        <w:lastRenderedPageBreak/>
        <w:t xml:space="preserve">посторонних, проникших в школу.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приобрёл широкую огласку после инцидента, который произошёл в средней общеобразовательной школе «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» в США, где 20 апреля 1999 года двое учеников расстреляли в школе тринадцать человек, после чего покончили с собой.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Случаи страшные, случаи вопиющие. Но еще страшнее тот факт, что почти все те, кто совершал эти убийства, являлись жертвами травли,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со стороны одноклассников. Доведённые до отчаяния подростки брались за оружие и расстреливали своих обидчиков.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Причины и мотивы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Причин на самом деле много. Разделим их на группы: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педагогические (микроклимат класса, школы). Не последнюю роль здесь играет позиция учителя. Ребенок с большей вероятностью подвергнется травле в той обстановке, где и сами педагоги позволяют себе насмешки и унижения в адрес учеников. Кроме того, учитель может занимать в ситуации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стороннюю позицию, зная о проблеме,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> не вмешиваясь в неё;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психологические (личность агрессора, так называемого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, и жертвы);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E4">
        <w:rPr>
          <w:rFonts w:ascii="Times New Roman" w:hAnsi="Times New Roman" w:cs="Times New Roman"/>
          <w:sz w:val="28"/>
          <w:szCs w:val="28"/>
        </w:rPr>
        <w:t>социальные (пропаганда и поощрение доминирующего агрессивного поведения в обществе: на телевидении, в интернете, компьютерных играх);</w:t>
      </w:r>
      <w:proofErr w:type="gramEnd"/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семейные (недостаток родительской любви и внимания, физическая и вербальная агрессия со стороны родителей, чрезмерный контроль).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К мотивам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зависть;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месть (когда жертва травли сама становится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, стремясь наказать обидчиков за причинённые страдания);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самоутверждение в коллективе;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стремление быть в центре внимания, выглядеть «круто»;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желание нейтрализовать соперника посредством его унижения.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Как определить, что ребёнок стал жертвой травли?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Дети не всегда могут рассказать взрослым о своих проблемах в школе. Поэтому родителям важно вовремя распознать, что ребенок стал жертвой травли. Об этом могут свидетельствовать следующие признаки: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ребёнок негативно относится к школе, использует любую возможность, чтобы туда не ходить;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возвращается из школы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подавленный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>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часто плачет без очевидной причины;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ничего не рассказывает об одноклассниках и школьной жизни;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нарушение сна и аппетита;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синяки и ссадины на лице или теле, порванная одежда.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Кто участвует в травле?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В ситуации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обычно принимают участие жертва, агрессор и наблюдатели, т.е. участники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. Поговорим о каждой из этих ролей.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Жертва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Повод для травли может быть совершенно любой. Чаще всего жертвами становятся дети: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 физическими недостатками или особенностями развития (сниженный слух или зрение, ДЦП и др.);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lastRenderedPageBreak/>
        <w:t>неуверенные в себе, замкнутые, с повышенной тревожностью и низкой самооценкой;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 особенностями внешности (веснушки, полнота/худоба и др.);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 низким интеллектом и проблемами в учебе;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«любимчики» учителей или наоборот изгои.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Что объединяет всех жертв, так это невозможность противостоять обидчику, защитить себя, дать отпор.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Агрессор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Потенциальный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это человек: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 низкой самооценкой, которую он стремится поднять за счёт унижения других;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стремящийся быть в центре внимания любой ценой;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E4">
        <w:rPr>
          <w:rFonts w:ascii="Times New Roman" w:hAnsi="Times New Roman" w:cs="Times New Roman"/>
          <w:sz w:val="28"/>
          <w:szCs w:val="28"/>
        </w:rPr>
        <w:t>агрессивный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>, жестокий, склонный к доминированию и манипулированию;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чаще с проблемами в семейных и детско-родительских отношениях.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Агрессорами могут быть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как из неблагополучных семей, так и из семей с высоким материальным положением.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Наблюдатели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Это самая большая категория участников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. Наблюдатели – это те люди, которые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вовлечены в ситуацию травли. Здесь, как правило, три варианта развития событий.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Либо наблюдатель встает на защиту жертвы, сам оказываясь под ударом и рискуя стать новой жертвой (вспомните мальчика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AE4">
        <w:rPr>
          <w:rFonts w:ascii="Times New Roman" w:hAnsi="Times New Roman" w:cs="Times New Roman"/>
          <w:sz w:val="28"/>
          <w:szCs w:val="28"/>
        </w:rPr>
        <w:t xml:space="preserve">из фильма «Чучело», защищавшего Лену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Бессольцеву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).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Либо наблюдатель занимает пассивную позицию, никак вмешиваясь в конфликт.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И третий вариант, когда наблюдатель активно поощряет агрессора и спустя какое-то время присоединяется к нему.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на его участников и последствия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E4">
        <w:rPr>
          <w:rFonts w:ascii="Times New Roman" w:hAnsi="Times New Roman" w:cs="Times New Roman"/>
          <w:sz w:val="28"/>
          <w:szCs w:val="28"/>
        </w:rPr>
        <w:t xml:space="preserve">Теперь давайте проследим влияние школьного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на каждого из его участников.</w:t>
      </w:r>
      <w:proofErr w:type="gramEnd"/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Что получает агрессор в ситуации травли? Опять же, ощущение собственной «крутости», безнаказанности, «всемогущества». В дальнейшем это приводит к ещё большему развитию деструктивных, т.е. разрушающих личность качеств,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поведению и как следствие – постановке на учет в Комиссию по делам несовершеннолетних и проблемам с полицией.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Что получают наблюдатели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? Стыд и чувство вины за то, что не помогли жертве, проявили слабость.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И, конечно, самая тяжелая психологическая травма наносится жертве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. Даже через много лет, будучи уже взрослыми, жертвы помнят все свои болезненные переживания, связанные с травлей.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Психологи отмечают, что школьный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сравним по тяжести последствий для психики с семейным насилием.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У жертвы травли начинают проявляться психосоматические расстройства: частые головные боли, проблемы со сном и аппетитом, могут обостриться хронические заболевания.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Плюс к этому – депрессивные расстройства, повышенная тревожность, невротические проявления.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lastRenderedPageBreak/>
        <w:t>И самые серьёзные реакции на 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это попытки суицида или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>, когда ребёнок больше не может терпеть насмешки и издевательства и решает отомстить обидчикам с применением взрывчатки или холодного оружия.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Как бороться с 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в школе?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Задача родителей – не просто защитить и поддержать ребёнка, столкнувшегося с ситуацией травли, но и научить его правильному, здоровому общению с окружающими людьми. В повседневной жизни очень трудно избежать столкновения со злом, жестокостью и агрессией. Ребёнок должен научиться говорить «нет», не поддаваться на провокации и манипуляции товарищей, знать, что в свои проблемы иногда правильнее посвятить взрослых, чем разбираться самостоятельно, и быть уверенным, что родные не отмахнутся от него, а помогут и поддержат в трудную минуту.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>Любое явление лучше предотвратить, чем устранять его последствия, и школьная травля – не исключение. Профилактика насилия в школе заключается в правильном отношении взрослых к этим проблемам.</w:t>
      </w:r>
    </w:p>
    <w:p w:rsid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AE4">
        <w:rPr>
          <w:rFonts w:ascii="Times New Roman" w:hAnsi="Times New Roman" w:cs="Times New Roman"/>
          <w:sz w:val="28"/>
          <w:szCs w:val="28"/>
        </w:rPr>
        <w:t xml:space="preserve">Любая информация о проявлении насилия должна быть проверена и принята к вниманию. Кроме того, необходимо обращать на формирование группировок в классе и выделение «изгоев» и «белых ворон». Также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927AE4">
        <w:rPr>
          <w:rFonts w:ascii="Times New Roman" w:hAnsi="Times New Roman" w:cs="Times New Roman"/>
          <w:sz w:val="28"/>
          <w:szCs w:val="28"/>
        </w:rPr>
        <w:t>просматрива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27AE4">
        <w:rPr>
          <w:rFonts w:ascii="Times New Roman" w:hAnsi="Times New Roman" w:cs="Times New Roman"/>
          <w:sz w:val="28"/>
          <w:szCs w:val="28"/>
        </w:rPr>
        <w:t xml:space="preserve"> личные странички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7AE4">
        <w:rPr>
          <w:rFonts w:ascii="Times New Roman" w:hAnsi="Times New Roman" w:cs="Times New Roman"/>
          <w:sz w:val="28"/>
          <w:szCs w:val="28"/>
        </w:rPr>
        <w:t>чеников в социальных сетях, обраща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27AE4">
        <w:rPr>
          <w:rFonts w:ascii="Times New Roman" w:hAnsi="Times New Roman" w:cs="Times New Roman"/>
          <w:sz w:val="28"/>
          <w:szCs w:val="28"/>
        </w:rPr>
        <w:t xml:space="preserve"> внимание на посты и комментарии. Никто не призывает нарушать внутреннее пространство и лезть в личную жизнь  подопечных. Но предупредить, предотвратить насилие и агрессию и защитить </w:t>
      </w:r>
      <w:proofErr w:type="gramStart"/>
      <w:r w:rsidRPr="00927AE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927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927AE4">
        <w:rPr>
          <w:rFonts w:ascii="Times New Roman" w:hAnsi="Times New Roman" w:cs="Times New Roman"/>
          <w:sz w:val="28"/>
          <w:szCs w:val="28"/>
        </w:rPr>
        <w:t xml:space="preserve">обязаны.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7AE4">
        <w:rPr>
          <w:rFonts w:ascii="Times New Roman" w:hAnsi="Times New Roman" w:cs="Times New Roman"/>
          <w:sz w:val="28"/>
          <w:szCs w:val="28"/>
        </w:rPr>
        <w:t>ероприятия по сплочению детского коллектива, совме</w:t>
      </w:r>
      <w:r>
        <w:rPr>
          <w:rFonts w:ascii="Times New Roman" w:hAnsi="Times New Roman" w:cs="Times New Roman"/>
          <w:sz w:val="28"/>
          <w:szCs w:val="28"/>
        </w:rPr>
        <w:t>стные походы, экскурсии, выезды могут помочь в этом.</w:t>
      </w:r>
      <w:r w:rsidRPr="0092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E4" w:rsidRPr="00927AE4" w:rsidRDefault="00927AE4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Pr="00927AE4">
        <w:rPr>
          <w:rFonts w:ascii="Times New Roman" w:hAnsi="Times New Roman" w:cs="Times New Roman"/>
          <w:sz w:val="28"/>
          <w:szCs w:val="28"/>
        </w:rPr>
        <w:t xml:space="preserve">современный мир опасен. И главная опасность заключается в нас самих. Поэтому нельзя закрывать глаза на происходящее. При малейших признаках </w:t>
      </w:r>
      <w:proofErr w:type="spellStart"/>
      <w:r w:rsidRPr="00927AE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27AE4">
        <w:rPr>
          <w:rFonts w:ascii="Times New Roman" w:hAnsi="Times New Roman" w:cs="Times New Roman"/>
          <w:sz w:val="28"/>
          <w:szCs w:val="28"/>
        </w:rPr>
        <w:t xml:space="preserve"> – бейте тревогу, ищите пути помощи и разрешения ситуации.</w:t>
      </w:r>
    </w:p>
    <w:p w:rsidR="0019680B" w:rsidRPr="00927AE4" w:rsidRDefault="0019680B" w:rsidP="00927AE4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9680B" w:rsidRPr="00927AE4" w:rsidSect="00927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C85"/>
    <w:multiLevelType w:val="multilevel"/>
    <w:tmpl w:val="0CF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23B1B"/>
    <w:multiLevelType w:val="multilevel"/>
    <w:tmpl w:val="91D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935FB"/>
    <w:multiLevelType w:val="multilevel"/>
    <w:tmpl w:val="54F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80A35"/>
    <w:multiLevelType w:val="multilevel"/>
    <w:tmpl w:val="9DD0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304F4"/>
    <w:multiLevelType w:val="multilevel"/>
    <w:tmpl w:val="8A52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542DC"/>
    <w:multiLevelType w:val="multilevel"/>
    <w:tmpl w:val="5C84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1293B"/>
    <w:multiLevelType w:val="multilevel"/>
    <w:tmpl w:val="E64A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B7F95"/>
    <w:multiLevelType w:val="multilevel"/>
    <w:tmpl w:val="8F6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D475B"/>
    <w:multiLevelType w:val="multilevel"/>
    <w:tmpl w:val="7F80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5720D"/>
    <w:multiLevelType w:val="multilevel"/>
    <w:tmpl w:val="71FE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E4"/>
    <w:rsid w:val="000048BC"/>
    <w:rsid w:val="00034E2C"/>
    <w:rsid w:val="000943C8"/>
    <w:rsid w:val="001118C5"/>
    <w:rsid w:val="00130CD3"/>
    <w:rsid w:val="0019680B"/>
    <w:rsid w:val="00210720"/>
    <w:rsid w:val="002F5FA8"/>
    <w:rsid w:val="003D6943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807DB3"/>
    <w:rsid w:val="0085630C"/>
    <w:rsid w:val="008C73C0"/>
    <w:rsid w:val="00927AE4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6B9"/>
    <w:rsid w:val="00BE7660"/>
    <w:rsid w:val="00C60A2A"/>
    <w:rsid w:val="00DA19EB"/>
    <w:rsid w:val="00DF6036"/>
    <w:rsid w:val="00E02252"/>
    <w:rsid w:val="00E06084"/>
    <w:rsid w:val="00E821DC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7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7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2021-04-06T13:04:00Z</dcterms:created>
  <dcterms:modified xsi:type="dcterms:W3CDTF">2021-04-17T13:02:00Z</dcterms:modified>
</cp:coreProperties>
</file>