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B5C" w:rsidRPr="007C72E4" w:rsidRDefault="005F1B5C" w:rsidP="005F1B5C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72E4">
        <w:rPr>
          <w:rFonts w:ascii="Times New Roman" w:hAnsi="Times New Roman" w:cs="Times New Roman"/>
          <w:b/>
          <w:sz w:val="28"/>
          <w:szCs w:val="28"/>
        </w:rPr>
        <w:t>Консультация для родителей</w:t>
      </w:r>
    </w:p>
    <w:p w:rsidR="0019680B" w:rsidRPr="007C72E4" w:rsidRDefault="005F1B5C" w:rsidP="005F1B5C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72E4">
        <w:rPr>
          <w:rFonts w:ascii="Times New Roman" w:hAnsi="Times New Roman" w:cs="Times New Roman"/>
          <w:b/>
          <w:sz w:val="28"/>
          <w:szCs w:val="28"/>
        </w:rPr>
        <w:t>«Как помочь юноше воздержаться от курения»</w:t>
      </w:r>
    </w:p>
    <w:p w:rsidR="005F1B5C" w:rsidRPr="005F1B5C" w:rsidRDefault="005F1B5C" w:rsidP="005F1B5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F1B5C" w:rsidRPr="005F1B5C" w:rsidRDefault="005F1B5C" w:rsidP="005F1B5C">
      <w:pPr>
        <w:shd w:val="clear" w:color="auto" w:fill="FBFBFB"/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1B5C" w:rsidRPr="005F1B5C" w:rsidRDefault="005F1B5C" w:rsidP="005F1B5C">
      <w:pPr>
        <w:shd w:val="clear" w:color="auto" w:fill="FBFBFB"/>
        <w:spacing w:after="0" w:line="24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 заподозрили, что ва</w:t>
      </w:r>
      <w:r w:rsidRPr="005F1B5C">
        <w:rPr>
          <w:rFonts w:ascii="Times New Roman" w:eastAsia="Times New Roman" w:hAnsi="Times New Roman" w:cs="Times New Roman"/>
          <w:sz w:val="28"/>
          <w:szCs w:val="28"/>
          <w:lang w:eastAsia="ru-RU"/>
        </w:rPr>
        <w:t>ш ребе</w:t>
      </w:r>
      <w:bookmarkStart w:id="0" w:name="_GoBack"/>
      <w:bookmarkEnd w:id="0"/>
      <w:r w:rsidRPr="005F1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нок курит. Как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уберечь </w:t>
      </w:r>
      <w:r w:rsidRPr="005F1B5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подростк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от этого</w:t>
      </w:r>
      <w:r w:rsidRPr="005F1B5C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5F1B5C" w:rsidRPr="005F1B5C" w:rsidRDefault="005F1B5C" w:rsidP="005F1B5C">
      <w:pPr>
        <w:shd w:val="clear" w:color="auto" w:fill="FBFBFB"/>
        <w:spacing w:after="0" w:line="240" w:lineRule="atLeast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1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Только спокойствие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Крики, ругань или наказание делу не помогут. Психика подростка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очень ранима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, и вы можете лишиться доверия в отношениях с ребенком. Или даже заставить действовать его наперекор вашим требованиям. Соберите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всю необходимую информацию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 о вреде курения и спокойно поговорите с подростком.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Выясните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, почему он начал курить, чем ему нравится и не нравится его новая привычка. Честно расскажите, что его ожидает в будущем, если он продолжит курить. И обозначьте свое отношение к ситуации: вам не нравится, что подросток курит, но он сам, отдельно от его привычки —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по-прежнему ваш любимый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 ребенок, которому вы всегда поможете.</w:t>
      </w:r>
    </w:p>
    <w:p w:rsidR="005F1B5C" w:rsidRPr="005F1B5C" w:rsidRDefault="005F1B5C" w:rsidP="005F1B5C">
      <w:pPr>
        <w:shd w:val="clear" w:color="auto" w:fill="FBFBFB"/>
        <w:spacing w:after="0" w:line="240" w:lineRule="atLeast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1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Будьте честными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 xml:space="preserve">Правда, в этой ситуации есть одно «но»: если вы курите сами, этот разговор не принесет никакой пользы.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Д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ети и подростки судят родителей </w:t>
      </w:r>
      <w:hyperlink r:id="rId5" w:history="1">
        <w:r w:rsidRPr="005F1B5C">
          <w:rPr>
            <w:rFonts w:ascii="Times New Roman" w:eastAsia="Times New Roman" w:hAnsi="Times New Roman" w:cs="Times New Roman"/>
            <w:sz w:val="28"/>
            <w:szCs w:val="28"/>
            <w:shd w:val="clear" w:color="auto" w:fill="FBFBFB"/>
            <w:lang w:eastAsia="ru-RU"/>
          </w:rPr>
          <w:t>не по словам, а по делам</w:t>
        </w:r>
      </w:hyperlink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. Ваш ребенок наблюдал за вами всю жизнь, и теперь для него сигарета в руках — абсолютная норма. Позиция «пусть курит — зато не пьет и не колется» в корне не верна. Ведь привыкание к одному наркотику </w:t>
      </w:r>
      <w:hyperlink r:id="rId6" w:history="1">
        <w:r w:rsidRPr="005F1B5C">
          <w:rPr>
            <w:rFonts w:ascii="Times New Roman" w:eastAsia="Times New Roman" w:hAnsi="Times New Roman" w:cs="Times New Roman"/>
            <w:sz w:val="28"/>
            <w:szCs w:val="28"/>
            <w:shd w:val="clear" w:color="auto" w:fill="FBFBFB"/>
            <w:lang w:eastAsia="ru-RU"/>
          </w:rPr>
          <w:t>может повлечь за собой</w:t>
        </w:r>
      </w:hyperlink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 xml:space="preserve"> и увлечение другими. А последствия вреда, который никотин наносит формирующемуся организму, придется </w:t>
      </w:r>
      <w:proofErr w:type="gramStart"/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расхлебывать</w:t>
      </w:r>
      <w:proofErr w:type="gramEnd"/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 xml:space="preserve"> не вам, а вашему ребенку несколько лет спустя – и, возможно, всю жизнь.</w:t>
      </w:r>
    </w:p>
    <w:p w:rsidR="005F1B5C" w:rsidRPr="005F1B5C" w:rsidRDefault="005F1B5C" w:rsidP="005F1B5C">
      <w:pPr>
        <w:shd w:val="clear" w:color="auto" w:fill="FBFBFB"/>
        <w:spacing w:after="0" w:line="240" w:lineRule="atLeast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1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Начинаем действовать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Зависимость от табака у подростка вырабатывается быстро, а проходит тяжело. Поэтому стоит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запастись терпением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: за пять минут ничего не получится. Решите с ребенком,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почему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 он хочет отказаться от курения. Возможность сэкономить деньги или стать похожим на любимого героя фильма, бросившего курить, станет неплохим стимулом. Объясните дочери, что у курящих женщин </w:t>
      </w:r>
      <w:hyperlink r:id="rId7" w:history="1">
        <w:r w:rsidRPr="005F1B5C">
          <w:rPr>
            <w:rFonts w:ascii="Times New Roman" w:eastAsia="Times New Roman" w:hAnsi="Times New Roman" w:cs="Times New Roman"/>
            <w:sz w:val="28"/>
            <w:szCs w:val="28"/>
            <w:shd w:val="clear" w:color="auto" w:fill="FBFBFB"/>
            <w:lang w:eastAsia="ru-RU"/>
          </w:rPr>
          <w:t>быстро старится кожа</w:t>
        </w:r>
      </w:hyperlink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 и портятся волосы. А сыну — что из-за табака он скоро не сможет гонять на любимом велосипеде так же, как его некурящие приятели.</w:t>
      </w:r>
    </w:p>
    <w:p w:rsidR="005F1B5C" w:rsidRPr="005F1B5C" w:rsidRDefault="005F1B5C" w:rsidP="005F1B5C">
      <w:pPr>
        <w:spacing w:after="0" w:line="24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Выясните, нет ли у вашего сына или дочери приятелей, которые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уже бросили курить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 или собираются это сделать. </w:t>
      </w:r>
      <w:hyperlink r:id="rId8" w:history="1">
        <w:r w:rsidRPr="005F1B5C">
          <w:rPr>
            <w:rFonts w:ascii="Times New Roman" w:eastAsia="Times New Roman" w:hAnsi="Times New Roman" w:cs="Times New Roman"/>
            <w:sz w:val="28"/>
            <w:szCs w:val="28"/>
            <w:shd w:val="clear" w:color="auto" w:fill="FBFBFB"/>
            <w:lang w:eastAsia="ru-RU"/>
          </w:rPr>
          <w:t>За компанию</w:t>
        </w:r>
      </w:hyperlink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 многое получается намного легче. Маленькое отступление для курящих родителей: ваш закуривший «малыш» может стать отличным поводом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бросить и вам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. Тем более, подростки падки на всевозможные соревнования. Стимул «не курить дольше, чем папа» тоже подойдет. Главное, чтобы ваше желание расстаться с привычки стало искренним: честно признайтесь подростку, что вам тоже нелегко расставаться с привычкой, и не покуривайте тайком — ребенок быстро вас раскусит и поймет, что курить можно и скрытно.</w:t>
      </w:r>
    </w:p>
    <w:p w:rsidR="005F1B5C" w:rsidRPr="005F1B5C" w:rsidRDefault="005F1B5C" w:rsidP="005F1B5C">
      <w:pPr>
        <w:shd w:val="clear" w:color="auto" w:fill="FBFBFB"/>
        <w:spacing w:after="0" w:line="240" w:lineRule="atLeast"/>
        <w:ind w:firstLine="851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F1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День отказа от курения</w:t>
      </w:r>
    </w:p>
    <w:p w:rsidR="005F1B5C" w:rsidRPr="005F1B5C" w:rsidRDefault="005F1B5C" w:rsidP="005F1B5C">
      <w:pPr>
        <w:spacing w:after="0" w:line="24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lastRenderedPageBreak/>
        <w:t>Если решение принято, то бросить курить надо сразу —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в один день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. Придумайте какой-нибудь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ритуал для последней сигареты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. Лучше, если днем отказа от курения будет выходной. Вы сможете бросить все дела и совершить семейную вылазку на природу: новые впечатление и общество родителей помогут подростку перенести «ломку» первого дня гораздо легче.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Выбросите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 все пепельницы и сигаретные заначки.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Перестирайте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 одежду вашего ребенка, чтобы запах дыма от нее не напоминал о вредной привычке. А, если у вас есть родственники или друзья, которые успешно бросили курить, пригласите их в гости и попросите ненавязчиво рассказать вашему ребенку о том, как проходил процесс расставания с сигаретой.</w:t>
      </w:r>
    </w:p>
    <w:p w:rsidR="005F1B5C" w:rsidRPr="005F1B5C" w:rsidRDefault="005F1B5C" w:rsidP="005F1B5C">
      <w:pPr>
        <w:shd w:val="clear" w:color="auto" w:fill="FBFBFB"/>
        <w:spacing w:after="0" w:line="240" w:lineRule="atLeast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1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Меняем режим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Приготовьте для ребенка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морковные палочки, тарелки с фруктами и сухофруктами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 — ему обязательно захочется «заесть» желание покурить. Объясните, что конфетки и чипсы для этой процедуры непригодны и вредны для фигуры. Постройте режим дня подростка таким образом, чтобы у него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не оставалось времени для безделья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: дайте ему дополнительные поручения, предложите взять на себя часть «взрослых» обязанностей в семье. Это позволит ребенку почувствовать свою значительность и без внешнего атрибута — сигареты. Желательно, чтобы он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 xml:space="preserve">ложился спать вовремя и </w:t>
      </w:r>
      <w:proofErr w:type="gramStart"/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побольше</w:t>
      </w:r>
      <w:proofErr w:type="gramEnd"/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 xml:space="preserve"> бывал на воздухе днем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 — это поможет организму быстрее адаптироваться к отсутствию привычной никотиновой подпитки. Хорошая идея — вместо курения начать </w:t>
      </w:r>
      <w:hyperlink r:id="rId9" w:history="1">
        <w:r w:rsidRPr="005F1B5C">
          <w:rPr>
            <w:rFonts w:ascii="Times New Roman" w:eastAsia="Times New Roman" w:hAnsi="Times New Roman" w:cs="Times New Roman"/>
            <w:sz w:val="28"/>
            <w:szCs w:val="28"/>
            <w:shd w:val="clear" w:color="auto" w:fill="FBFBFB"/>
            <w:lang w:eastAsia="ru-RU"/>
          </w:rPr>
          <w:t>заниматься спортом</w:t>
        </w:r>
      </w:hyperlink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. Активное движение позволяет вырабатывать организму те же </w:t>
      </w:r>
      <w:hyperlink r:id="rId10" w:history="1">
        <w:r w:rsidRPr="005F1B5C">
          <w:rPr>
            <w:rFonts w:ascii="Times New Roman" w:eastAsia="Times New Roman" w:hAnsi="Times New Roman" w:cs="Times New Roman"/>
            <w:sz w:val="28"/>
            <w:szCs w:val="28"/>
            <w:shd w:val="clear" w:color="auto" w:fill="FBFBFB"/>
            <w:lang w:eastAsia="ru-RU"/>
          </w:rPr>
          <w:t>гормоны удовольствия</w:t>
        </w:r>
      </w:hyperlink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, что и табак. Поддержите подростка в его начинании и даже составьте ему компанию. Ведь и вам дополнительное движение не повредит. Особенно, если вы тоже отказались от табака.</w:t>
      </w:r>
    </w:p>
    <w:p w:rsidR="005F1B5C" w:rsidRPr="005F1B5C" w:rsidRDefault="005F1B5C" w:rsidP="005F1B5C">
      <w:pPr>
        <w:shd w:val="clear" w:color="auto" w:fill="FBFBFB"/>
        <w:spacing w:after="0" w:line="240" w:lineRule="atLeast"/>
        <w:ind w:firstLine="851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F1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будущее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Молодому организму требуется </w:t>
      </w:r>
      <w:r w:rsidRPr="005F1B5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BFBFB"/>
          <w:lang w:eastAsia="ru-RU"/>
        </w:rPr>
        <w:t>3-4 месяца</w:t>
      </w:r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 xml:space="preserve">, чтобы полностью избавиться от привычки к табаку. Приготовьтесь к тому, что у подростка появятся приступы раздражительности, плаксивость, снизятся отметки в школе — дело того стоит. Научите его справляться со стрессами и получать удовольствие безвредными способами. Постоянно подчеркивайте, что вы очень гордитесь тем, что у вашего сына или дочери хватило силы воли отказаться от сигареты. </w:t>
      </w:r>
      <w:proofErr w:type="gramStart"/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Психологи помогают подготовиться ко дню отказа от курения, помогают найти замену ритуалам курения, вместе с обратившимся определят оптимальные пути преодоления зависимости, поддержат в трудные минуты борьбы с никотиновой зависимостью.</w:t>
      </w:r>
      <w:proofErr w:type="gramEnd"/>
      <w:r w:rsidRPr="005F1B5C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 xml:space="preserve"> Врачи проконсультируют о наиболее эффективных лечебных способах отказа от курения, дадут совет пациентам с различными заболеваниями о том, как лучше подготовиться к отказу от курения с учетом имеющихся проблем со здоровьем.</w:t>
      </w:r>
    </w:p>
    <w:sectPr w:rsidR="005F1B5C" w:rsidRPr="005F1B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5C"/>
    <w:rsid w:val="000048BC"/>
    <w:rsid w:val="000943C8"/>
    <w:rsid w:val="001118C5"/>
    <w:rsid w:val="00130CD3"/>
    <w:rsid w:val="0019680B"/>
    <w:rsid w:val="00210720"/>
    <w:rsid w:val="003D6943"/>
    <w:rsid w:val="004156FA"/>
    <w:rsid w:val="00472EAB"/>
    <w:rsid w:val="004A46D8"/>
    <w:rsid w:val="004E01DD"/>
    <w:rsid w:val="0052602B"/>
    <w:rsid w:val="0054211B"/>
    <w:rsid w:val="00580509"/>
    <w:rsid w:val="005B61F2"/>
    <w:rsid w:val="005E08B9"/>
    <w:rsid w:val="005F1B5C"/>
    <w:rsid w:val="0063466C"/>
    <w:rsid w:val="006433A1"/>
    <w:rsid w:val="006603EE"/>
    <w:rsid w:val="00670AFA"/>
    <w:rsid w:val="006A5BA9"/>
    <w:rsid w:val="006B3B38"/>
    <w:rsid w:val="0072337A"/>
    <w:rsid w:val="007654CA"/>
    <w:rsid w:val="007837F0"/>
    <w:rsid w:val="007C72E4"/>
    <w:rsid w:val="00807DB3"/>
    <w:rsid w:val="0085630C"/>
    <w:rsid w:val="008C73C0"/>
    <w:rsid w:val="009B02A6"/>
    <w:rsid w:val="009F2E7D"/>
    <w:rsid w:val="009F5AC4"/>
    <w:rsid w:val="009F5DC8"/>
    <w:rsid w:val="00A10481"/>
    <w:rsid w:val="00A778CA"/>
    <w:rsid w:val="00AF38B0"/>
    <w:rsid w:val="00AF57A3"/>
    <w:rsid w:val="00B17258"/>
    <w:rsid w:val="00B736B9"/>
    <w:rsid w:val="00BE7660"/>
    <w:rsid w:val="00C60A2A"/>
    <w:rsid w:val="00DA19EB"/>
    <w:rsid w:val="00DF6036"/>
    <w:rsid w:val="00E02252"/>
    <w:rsid w:val="00E06084"/>
    <w:rsid w:val="00E821DC"/>
    <w:rsid w:val="00ED68B4"/>
    <w:rsid w:val="00F63C5E"/>
    <w:rsid w:val="00F74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F1B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F1B5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F1B5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F1B5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5F1B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F1B5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F1B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F1B5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F1B5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F1B5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5F1B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F1B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6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72375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akzdorovo.ru/privychki/brosat-kurit-legche-vsej-semej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takzdorovo.ru/privychki/tolko-pravda/chto-delaet-s-kozhej-kurenie/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takzdorovo.ru/deti/podrostki/zavisimost-ot-alkogolya-i-narkotikov-faktory-riska-razvitiya-u-podrostkov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takzdorovo.ru/deti/primernoe-povedenie/" TargetMode="External"/><Relationship Id="rId10" Type="http://schemas.openxmlformats.org/officeDocument/2006/relationships/hyperlink" Target="https://www.takzdorovo.ru/profilaktika/obraz-zhizni/gormony-udovolstviya-kak-oni-rabotau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akzdorovo.ru/privychki/begom-ot-sigaret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845</Words>
  <Characters>4820</Characters>
  <Application>Microsoft Office Word</Application>
  <DocSecurity>0</DocSecurity>
  <Lines>40</Lines>
  <Paragraphs>11</Paragraphs>
  <ScaleCrop>false</ScaleCrop>
  <Company>SPecialiST RePack, SanBuild</Company>
  <LinksUpToDate>false</LinksUpToDate>
  <CharactersWithSpaces>5654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ADMIN</cp:lastModifiedBy>
  <cp:revision>2</cp:revision>
  <dcterms:created xsi:type="dcterms:W3CDTF">2021-04-06T12:36:00Z</dcterms:created>
  <dcterms:modified xsi:type="dcterms:W3CDTF">2021-04-17T13:07:00Z</dcterms:modified>
</cp:coreProperties>
</file>