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09C" w:rsidRPr="00124525" w:rsidRDefault="001C309C" w:rsidP="001C309C">
      <w:pPr>
        <w:spacing w:before="120" w:line="276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10</w:t>
      </w:r>
      <w:r w:rsidRPr="00124525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1C309C" w:rsidRDefault="001C309C" w:rsidP="001C309C">
      <w:pPr>
        <w:tabs>
          <w:tab w:val="left" w:pos="709"/>
        </w:tabs>
        <w:contextualSpacing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1C309C" w:rsidRDefault="001C309C" w:rsidP="001C309C">
      <w:pPr>
        <w:tabs>
          <w:tab w:val="left" w:pos="709"/>
        </w:tabs>
        <w:contextualSpacing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  <w:r w:rsidRPr="00124525">
        <w:rPr>
          <w:rFonts w:ascii="Times New Roman" w:hAnsi="Times New Roman"/>
          <w:b/>
          <w:sz w:val="28"/>
          <w:szCs w:val="28"/>
          <w:u w:val="single"/>
        </w:rPr>
        <w:t>Задачи</w:t>
      </w:r>
    </w:p>
    <w:p w:rsidR="001C309C" w:rsidRPr="00C3779C" w:rsidRDefault="001C309C" w:rsidP="001C309C">
      <w:pPr>
        <w:tabs>
          <w:tab w:val="left" w:pos="709"/>
        </w:tabs>
        <w:contextualSpacing/>
        <w:jc w:val="center"/>
        <w:rPr>
          <w:rFonts w:ascii="Times New Roman" w:hAnsi="Times New Roman"/>
          <w:sz w:val="20"/>
          <w:szCs w:val="20"/>
          <w:lang w:val="en-US"/>
        </w:rPr>
      </w:pPr>
    </w:p>
    <w:p w:rsidR="001C309C" w:rsidRPr="0041275D" w:rsidRDefault="001C309C" w:rsidP="001C309C">
      <w:pPr>
        <w:numPr>
          <w:ilvl w:val="0"/>
          <w:numId w:val="1"/>
        </w:numPr>
        <w:tabs>
          <w:tab w:val="left" w:pos="709"/>
        </w:tabs>
        <w:spacing w:line="264" w:lineRule="auto"/>
        <w:contextualSpacing/>
        <w:rPr>
          <w:rFonts w:ascii="Times New Roman" w:hAnsi="Times New Roman"/>
          <w:sz w:val="28"/>
          <w:szCs w:val="28"/>
        </w:rPr>
      </w:pPr>
      <w:r w:rsidRPr="0041275D">
        <w:rPr>
          <w:rFonts w:ascii="Times New Roman" w:hAnsi="Times New Roman"/>
          <w:sz w:val="28"/>
          <w:szCs w:val="28"/>
        </w:rPr>
        <w:t>Восстановите левую часть приведенных ниже уравнений.</w:t>
      </w:r>
    </w:p>
    <w:p w:rsidR="001C309C" w:rsidRPr="0041275D" w:rsidRDefault="001C309C" w:rsidP="001C309C">
      <w:pPr>
        <w:numPr>
          <w:ilvl w:val="1"/>
          <w:numId w:val="1"/>
        </w:numPr>
        <w:spacing w:line="264" w:lineRule="auto"/>
        <w:contextualSpacing/>
        <w:rPr>
          <w:rFonts w:ascii="Times New Roman" w:hAnsi="Times New Roman"/>
          <w:sz w:val="28"/>
          <w:szCs w:val="28"/>
          <w:lang w:val="en-US"/>
        </w:rPr>
      </w:pPr>
      <w:r w:rsidRPr="0041275D">
        <w:rPr>
          <w:rFonts w:ascii="Times New Roman" w:hAnsi="Times New Roman"/>
          <w:sz w:val="28"/>
          <w:szCs w:val="28"/>
          <w:lang w:val="en-US"/>
        </w:rPr>
        <w:t>... →    Br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41275D">
        <w:rPr>
          <w:rFonts w:ascii="Times New Roman" w:hAnsi="Times New Roman"/>
          <w:sz w:val="28"/>
          <w:szCs w:val="28"/>
          <w:lang w:val="en-US"/>
        </w:rPr>
        <w:t xml:space="preserve"> + MnSO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41275D">
        <w:rPr>
          <w:rFonts w:ascii="Times New Roman" w:hAnsi="Times New Roman"/>
          <w:sz w:val="28"/>
          <w:szCs w:val="28"/>
          <w:lang w:val="en-US"/>
        </w:rPr>
        <w:t xml:space="preserve"> + K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41275D">
        <w:rPr>
          <w:rFonts w:ascii="Times New Roman" w:hAnsi="Times New Roman"/>
          <w:sz w:val="28"/>
          <w:szCs w:val="28"/>
          <w:lang w:val="en-US"/>
        </w:rPr>
        <w:t>SO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4 </w:t>
      </w:r>
      <w:r w:rsidRPr="0041275D">
        <w:rPr>
          <w:rFonts w:ascii="Times New Roman" w:hAnsi="Times New Roman"/>
          <w:sz w:val="28"/>
          <w:szCs w:val="28"/>
          <w:lang w:val="en-US"/>
        </w:rPr>
        <w:t xml:space="preserve"> + 2H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41275D">
        <w:rPr>
          <w:rFonts w:ascii="Times New Roman" w:hAnsi="Times New Roman"/>
          <w:sz w:val="28"/>
          <w:szCs w:val="28"/>
          <w:lang w:val="en-US"/>
        </w:rPr>
        <w:t xml:space="preserve">O </w:t>
      </w:r>
    </w:p>
    <w:p w:rsidR="001C309C" w:rsidRPr="0041275D" w:rsidRDefault="001C309C" w:rsidP="001C309C">
      <w:pPr>
        <w:numPr>
          <w:ilvl w:val="1"/>
          <w:numId w:val="1"/>
        </w:numPr>
        <w:spacing w:line="264" w:lineRule="auto"/>
        <w:contextualSpacing/>
        <w:rPr>
          <w:rFonts w:ascii="Times New Roman" w:hAnsi="Times New Roman"/>
          <w:sz w:val="28"/>
          <w:szCs w:val="28"/>
          <w:lang w:val="en-US"/>
        </w:rPr>
      </w:pPr>
      <w:r w:rsidRPr="0041275D">
        <w:rPr>
          <w:rFonts w:ascii="Times New Roman" w:hAnsi="Times New Roman"/>
          <w:sz w:val="28"/>
          <w:szCs w:val="28"/>
          <w:lang w:val="en-US"/>
        </w:rPr>
        <w:t>... →    2Al(NO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41275D">
        <w:rPr>
          <w:rFonts w:ascii="Times New Roman" w:hAnsi="Times New Roman"/>
          <w:sz w:val="28"/>
          <w:szCs w:val="28"/>
          <w:lang w:val="en-US"/>
        </w:rPr>
        <w:t>)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41275D">
        <w:rPr>
          <w:rFonts w:ascii="Times New Roman" w:hAnsi="Times New Roman"/>
          <w:sz w:val="28"/>
          <w:szCs w:val="28"/>
          <w:lang w:val="en-US"/>
        </w:rPr>
        <w:t xml:space="preserve"> + 2NO↑ + 3S↓ + 4H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41275D">
        <w:rPr>
          <w:rFonts w:ascii="Times New Roman" w:hAnsi="Times New Roman"/>
          <w:sz w:val="28"/>
          <w:szCs w:val="28"/>
          <w:lang w:val="en-US"/>
        </w:rPr>
        <w:t>O</w:t>
      </w:r>
    </w:p>
    <w:p w:rsidR="001C309C" w:rsidRPr="0041275D" w:rsidRDefault="001C309C" w:rsidP="001C309C">
      <w:pPr>
        <w:numPr>
          <w:ilvl w:val="1"/>
          <w:numId w:val="1"/>
        </w:numPr>
        <w:spacing w:line="264" w:lineRule="auto"/>
        <w:contextualSpacing/>
        <w:rPr>
          <w:rFonts w:ascii="Times New Roman" w:hAnsi="Times New Roman"/>
          <w:sz w:val="28"/>
          <w:szCs w:val="28"/>
          <w:lang w:val="en-US"/>
        </w:rPr>
      </w:pPr>
      <w:r w:rsidRPr="0041275D">
        <w:rPr>
          <w:rFonts w:ascii="Times New Roman" w:hAnsi="Times New Roman"/>
          <w:sz w:val="28"/>
          <w:szCs w:val="28"/>
          <w:lang w:val="en-US"/>
        </w:rPr>
        <w:t>... →    K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41275D">
        <w:rPr>
          <w:rFonts w:ascii="Times New Roman" w:hAnsi="Times New Roman"/>
          <w:sz w:val="28"/>
          <w:szCs w:val="28"/>
          <w:lang w:val="en-US"/>
        </w:rPr>
        <w:t>PO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41275D">
        <w:rPr>
          <w:rFonts w:ascii="Times New Roman" w:hAnsi="Times New Roman"/>
          <w:sz w:val="28"/>
          <w:szCs w:val="28"/>
          <w:lang w:val="en-US"/>
        </w:rPr>
        <w:t xml:space="preserve"> +  2NH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41275D">
        <w:rPr>
          <w:rFonts w:ascii="Times New Roman" w:hAnsi="Times New Roman"/>
          <w:sz w:val="28"/>
          <w:szCs w:val="28"/>
          <w:lang w:val="en-US"/>
        </w:rPr>
        <w:t>↑+ 3H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41275D">
        <w:rPr>
          <w:rFonts w:ascii="Times New Roman" w:hAnsi="Times New Roman"/>
          <w:sz w:val="28"/>
          <w:szCs w:val="28"/>
          <w:lang w:val="en-US"/>
        </w:rPr>
        <w:t>O</w:t>
      </w:r>
    </w:p>
    <w:p w:rsidR="001C309C" w:rsidRPr="0041275D" w:rsidRDefault="001C309C" w:rsidP="001C309C">
      <w:pPr>
        <w:numPr>
          <w:ilvl w:val="1"/>
          <w:numId w:val="1"/>
        </w:numPr>
        <w:spacing w:line="264" w:lineRule="auto"/>
        <w:contextualSpacing/>
        <w:rPr>
          <w:rFonts w:ascii="Times New Roman" w:hAnsi="Times New Roman"/>
          <w:sz w:val="28"/>
          <w:szCs w:val="28"/>
          <w:lang w:val="en-US"/>
        </w:rPr>
      </w:pPr>
      <w:r w:rsidRPr="0041275D">
        <w:rPr>
          <w:rFonts w:ascii="Times New Roman" w:hAnsi="Times New Roman"/>
          <w:sz w:val="28"/>
          <w:szCs w:val="28"/>
          <w:lang w:val="en-US"/>
        </w:rPr>
        <w:t>... →    CaCO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41275D">
        <w:rPr>
          <w:rFonts w:ascii="Times New Roman" w:hAnsi="Times New Roman"/>
          <w:sz w:val="28"/>
          <w:szCs w:val="28"/>
          <w:lang w:val="en-US"/>
        </w:rPr>
        <w:t>↓ + KOH + H</w:t>
      </w:r>
      <w:r w:rsidRPr="0041275D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41275D">
        <w:rPr>
          <w:rFonts w:ascii="Times New Roman" w:hAnsi="Times New Roman"/>
          <w:sz w:val="28"/>
          <w:szCs w:val="28"/>
          <w:lang w:val="en-US"/>
        </w:rPr>
        <w:t>O</w:t>
      </w:r>
    </w:p>
    <w:p w:rsidR="001C309C" w:rsidRPr="0041275D" w:rsidRDefault="001C309C" w:rsidP="001C309C">
      <w:pPr>
        <w:spacing w:line="264" w:lineRule="auto"/>
        <w:ind w:firstLine="709"/>
        <w:rPr>
          <w:rFonts w:ascii="Times New Roman" w:hAnsi="Times New Roman"/>
          <w:sz w:val="28"/>
          <w:szCs w:val="28"/>
          <w:lang w:val="en-US"/>
        </w:rPr>
      </w:pPr>
      <w:r w:rsidRPr="00726919">
        <w:rPr>
          <w:rFonts w:ascii="Times New Roman" w:hAnsi="Times New Roman"/>
          <w:i/>
          <w:sz w:val="28"/>
          <w:szCs w:val="28"/>
        </w:rPr>
        <w:t>Напишите полные уравнения реакций.</w:t>
      </w:r>
    </w:p>
    <w:p w:rsidR="001C309C" w:rsidRDefault="001C309C" w:rsidP="001C309C">
      <w:pPr>
        <w:numPr>
          <w:ilvl w:val="0"/>
          <w:numId w:val="1"/>
        </w:numPr>
        <w:spacing w:before="120" w:line="264" w:lineRule="auto"/>
        <w:ind w:left="0" w:firstLine="0"/>
        <w:rPr>
          <w:rFonts w:ascii="Times New Roman" w:hAnsi="Times New Roman"/>
          <w:sz w:val="28"/>
          <w:szCs w:val="28"/>
        </w:rPr>
      </w:pPr>
      <w:r w:rsidRPr="0041275D">
        <w:rPr>
          <w:rFonts w:ascii="Times New Roman" w:hAnsi="Times New Roman"/>
          <w:sz w:val="28"/>
          <w:szCs w:val="28"/>
        </w:rPr>
        <w:t>При растворении металла в избытке соляной кислоты выделилось 4</w:t>
      </w:r>
      <w:r>
        <w:rPr>
          <w:rFonts w:ascii="Times New Roman" w:hAnsi="Times New Roman"/>
          <w:sz w:val="28"/>
          <w:szCs w:val="28"/>
        </w:rPr>
        <w:t>,</w:t>
      </w:r>
      <w:r w:rsidRPr="0041275D">
        <w:rPr>
          <w:rFonts w:ascii="Times New Roman" w:hAnsi="Times New Roman"/>
          <w:sz w:val="28"/>
          <w:szCs w:val="28"/>
        </w:rPr>
        <w:t xml:space="preserve">48 </w:t>
      </w:r>
      <w:r>
        <w:rPr>
          <w:rFonts w:ascii="Times New Roman" w:hAnsi="Times New Roman"/>
          <w:sz w:val="28"/>
          <w:szCs w:val="28"/>
        </w:rPr>
        <w:t>дм</w:t>
      </w:r>
      <w:r w:rsidRPr="00EB7C99">
        <w:rPr>
          <w:rFonts w:ascii="Times New Roman" w:hAnsi="Times New Roman"/>
          <w:sz w:val="28"/>
          <w:szCs w:val="28"/>
          <w:vertAlign w:val="superscript"/>
        </w:rPr>
        <w:t>3</w:t>
      </w:r>
      <w:r w:rsidRPr="0041275D">
        <w:rPr>
          <w:rFonts w:ascii="Times New Roman" w:hAnsi="Times New Roman"/>
          <w:sz w:val="28"/>
          <w:szCs w:val="28"/>
        </w:rPr>
        <w:t xml:space="preserve"> г</w:t>
      </w:r>
      <w:r w:rsidRPr="0041275D">
        <w:rPr>
          <w:rFonts w:ascii="Times New Roman" w:hAnsi="Times New Roman"/>
          <w:sz w:val="28"/>
          <w:szCs w:val="28"/>
        </w:rPr>
        <w:t>а</w:t>
      </w:r>
      <w:r w:rsidRPr="0041275D">
        <w:rPr>
          <w:rFonts w:ascii="Times New Roman" w:hAnsi="Times New Roman"/>
          <w:sz w:val="28"/>
          <w:szCs w:val="28"/>
        </w:rPr>
        <w:t>за (</w:t>
      </w:r>
      <w:proofErr w:type="spellStart"/>
      <w:r w:rsidRPr="0041275D">
        <w:rPr>
          <w:rFonts w:ascii="Times New Roman" w:hAnsi="Times New Roman"/>
          <w:sz w:val="28"/>
          <w:szCs w:val="28"/>
        </w:rPr>
        <w:t>н.у</w:t>
      </w:r>
      <w:proofErr w:type="spellEnd"/>
      <w:r w:rsidRPr="0041275D">
        <w:rPr>
          <w:rFonts w:ascii="Times New Roman" w:hAnsi="Times New Roman"/>
          <w:sz w:val="28"/>
          <w:szCs w:val="28"/>
        </w:rPr>
        <w:t xml:space="preserve">.) и образовалось </w:t>
      </w:r>
      <w:r>
        <w:rPr>
          <w:rFonts w:ascii="Times New Roman" w:hAnsi="Times New Roman"/>
          <w:sz w:val="28"/>
          <w:szCs w:val="28"/>
        </w:rPr>
        <w:t>3</w:t>
      </w:r>
      <w:r w:rsidRPr="0041275D">
        <w:rPr>
          <w:rFonts w:ascii="Times New Roman" w:hAnsi="Times New Roman"/>
          <w:sz w:val="28"/>
          <w:szCs w:val="28"/>
        </w:rPr>
        <w:t xml:space="preserve">8 г хлорида. </w:t>
      </w:r>
    </w:p>
    <w:p w:rsidR="001C309C" w:rsidRPr="00726919" w:rsidRDefault="001C309C" w:rsidP="001C309C">
      <w:pPr>
        <w:spacing w:line="264" w:lineRule="auto"/>
        <w:ind w:firstLine="708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Определите, к</w:t>
      </w:r>
      <w:r w:rsidRPr="00726919">
        <w:rPr>
          <w:rFonts w:ascii="Times New Roman" w:hAnsi="Times New Roman"/>
          <w:i/>
          <w:sz w:val="28"/>
          <w:szCs w:val="28"/>
        </w:rPr>
        <w:t>акой металл был взят</w:t>
      </w:r>
      <w:r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ab/>
      </w:r>
    </w:p>
    <w:p w:rsidR="001C309C" w:rsidRPr="0041275D" w:rsidRDefault="001C309C" w:rsidP="001C309C">
      <w:pPr>
        <w:numPr>
          <w:ilvl w:val="0"/>
          <w:numId w:val="1"/>
        </w:numPr>
        <w:spacing w:before="120" w:line="264" w:lineRule="auto"/>
        <w:ind w:left="0" w:firstLine="0"/>
        <w:rPr>
          <w:rFonts w:ascii="Times New Roman" w:hAnsi="Times New Roman"/>
          <w:sz w:val="28"/>
          <w:szCs w:val="28"/>
        </w:rPr>
      </w:pPr>
      <w:r w:rsidRPr="0041275D">
        <w:rPr>
          <w:rFonts w:ascii="Times New Roman" w:hAnsi="Times New Roman"/>
          <w:sz w:val="28"/>
          <w:szCs w:val="28"/>
        </w:rPr>
        <w:t>Какой объем раствора азотной кислоты (</w:t>
      </w:r>
      <w:r w:rsidRPr="0041275D">
        <w:rPr>
          <w:rFonts w:ascii="Times New Roman" w:hAnsi="Times New Roman"/>
          <w:sz w:val="28"/>
          <w:szCs w:val="28"/>
          <w:lang w:val="en-US"/>
        </w:rPr>
        <w:t>w</w:t>
      </w:r>
      <w:r w:rsidRPr="0041275D">
        <w:rPr>
          <w:rFonts w:ascii="Times New Roman" w:hAnsi="Times New Roman"/>
          <w:sz w:val="28"/>
          <w:szCs w:val="28"/>
        </w:rPr>
        <w:t>(</w:t>
      </w:r>
      <w:r w:rsidRPr="0041275D">
        <w:rPr>
          <w:rFonts w:ascii="Times New Roman" w:hAnsi="Times New Roman"/>
          <w:sz w:val="28"/>
          <w:szCs w:val="28"/>
          <w:lang w:val="en-US"/>
        </w:rPr>
        <w:t>HNO</w:t>
      </w:r>
      <w:r w:rsidRPr="0041275D">
        <w:rPr>
          <w:rFonts w:ascii="Times New Roman" w:hAnsi="Times New Roman"/>
          <w:sz w:val="28"/>
          <w:szCs w:val="28"/>
          <w:vertAlign w:val="subscript"/>
        </w:rPr>
        <w:t>3</w:t>
      </w:r>
      <w:r w:rsidRPr="0041275D">
        <w:rPr>
          <w:rFonts w:ascii="Times New Roman" w:hAnsi="Times New Roman"/>
          <w:sz w:val="28"/>
          <w:szCs w:val="28"/>
        </w:rPr>
        <w:t>)=70,00%; с=1,413 г/</w:t>
      </w:r>
      <w:r>
        <w:rPr>
          <w:rFonts w:ascii="Times New Roman" w:hAnsi="Times New Roman"/>
          <w:sz w:val="28"/>
          <w:szCs w:val="28"/>
        </w:rPr>
        <w:t>см</w:t>
      </w:r>
      <w:r w:rsidRPr="008767C6">
        <w:rPr>
          <w:rFonts w:ascii="Times New Roman" w:hAnsi="Times New Roman"/>
          <w:sz w:val="28"/>
          <w:szCs w:val="28"/>
          <w:vertAlign w:val="superscript"/>
        </w:rPr>
        <w:t>3</w:t>
      </w:r>
      <w:r w:rsidRPr="0041275D">
        <w:rPr>
          <w:rFonts w:ascii="Times New Roman" w:hAnsi="Times New Roman"/>
          <w:sz w:val="28"/>
          <w:szCs w:val="28"/>
        </w:rPr>
        <w:t xml:space="preserve">) следует добавить к 10 г олеума (раствор </w:t>
      </w:r>
      <w:r w:rsidRPr="0041275D">
        <w:rPr>
          <w:rFonts w:ascii="Times New Roman" w:hAnsi="Times New Roman"/>
          <w:sz w:val="28"/>
          <w:szCs w:val="28"/>
          <w:lang w:val="en-US"/>
        </w:rPr>
        <w:t>SO</w:t>
      </w:r>
      <w:r w:rsidRPr="0041275D">
        <w:rPr>
          <w:rFonts w:ascii="Times New Roman" w:hAnsi="Times New Roman"/>
          <w:sz w:val="28"/>
          <w:szCs w:val="28"/>
          <w:vertAlign w:val="subscript"/>
        </w:rPr>
        <w:t>3</w:t>
      </w:r>
      <w:r w:rsidRPr="0041275D">
        <w:rPr>
          <w:rFonts w:ascii="Times New Roman" w:hAnsi="Times New Roman"/>
          <w:sz w:val="28"/>
          <w:szCs w:val="28"/>
        </w:rPr>
        <w:t xml:space="preserve"> в Н</w:t>
      </w:r>
      <w:r w:rsidRPr="0041275D">
        <w:rPr>
          <w:rFonts w:ascii="Times New Roman" w:hAnsi="Times New Roman"/>
          <w:sz w:val="28"/>
          <w:szCs w:val="28"/>
          <w:vertAlign w:val="subscript"/>
        </w:rPr>
        <w:t>2</w:t>
      </w:r>
      <w:r w:rsidRPr="0041275D">
        <w:rPr>
          <w:rFonts w:ascii="Times New Roman" w:hAnsi="Times New Roman"/>
          <w:sz w:val="28"/>
          <w:szCs w:val="28"/>
          <w:lang w:val="en-US"/>
        </w:rPr>
        <w:t>SO</w:t>
      </w:r>
      <w:r w:rsidRPr="0041275D">
        <w:rPr>
          <w:rFonts w:ascii="Times New Roman" w:hAnsi="Times New Roman"/>
          <w:sz w:val="28"/>
          <w:szCs w:val="28"/>
          <w:vertAlign w:val="subscript"/>
        </w:rPr>
        <w:t>4</w:t>
      </w:r>
      <w:r w:rsidRPr="0041275D">
        <w:rPr>
          <w:rFonts w:ascii="Times New Roman" w:hAnsi="Times New Roman"/>
          <w:sz w:val="28"/>
          <w:szCs w:val="28"/>
        </w:rPr>
        <w:t>,</w:t>
      </w:r>
      <w:r w:rsidRPr="0041275D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41275D">
        <w:rPr>
          <w:rFonts w:ascii="Times New Roman" w:hAnsi="Times New Roman"/>
          <w:sz w:val="28"/>
          <w:szCs w:val="28"/>
          <w:lang w:val="en-US"/>
        </w:rPr>
        <w:t>w</w:t>
      </w:r>
      <w:r w:rsidRPr="0041275D">
        <w:rPr>
          <w:rFonts w:ascii="Times New Roman" w:hAnsi="Times New Roman"/>
          <w:sz w:val="28"/>
          <w:szCs w:val="28"/>
        </w:rPr>
        <w:t>(</w:t>
      </w:r>
      <w:r w:rsidRPr="0041275D">
        <w:rPr>
          <w:rFonts w:ascii="Times New Roman" w:hAnsi="Times New Roman"/>
          <w:sz w:val="28"/>
          <w:szCs w:val="28"/>
          <w:lang w:val="en-US"/>
        </w:rPr>
        <w:t>SO</w:t>
      </w:r>
      <w:r w:rsidRPr="0041275D">
        <w:rPr>
          <w:rFonts w:ascii="Times New Roman" w:hAnsi="Times New Roman"/>
          <w:sz w:val="28"/>
          <w:szCs w:val="28"/>
          <w:vertAlign w:val="subscript"/>
        </w:rPr>
        <w:t>3</w:t>
      </w:r>
      <w:r w:rsidRPr="0041275D">
        <w:rPr>
          <w:rFonts w:ascii="Times New Roman" w:hAnsi="Times New Roman"/>
          <w:sz w:val="28"/>
          <w:szCs w:val="28"/>
        </w:rPr>
        <w:t>)=30,00%), чтобы в пол</w:t>
      </w:r>
      <w:r w:rsidRPr="0041275D">
        <w:rPr>
          <w:rFonts w:ascii="Times New Roman" w:hAnsi="Times New Roman"/>
          <w:sz w:val="28"/>
          <w:szCs w:val="28"/>
        </w:rPr>
        <w:t>у</w:t>
      </w:r>
      <w:r w:rsidRPr="0041275D">
        <w:rPr>
          <w:rFonts w:ascii="Times New Roman" w:hAnsi="Times New Roman"/>
          <w:sz w:val="28"/>
          <w:szCs w:val="28"/>
        </w:rPr>
        <w:t>ченном растворе массовая доля серной кислоты стала в 2 раза больше массовой д</w:t>
      </w:r>
      <w:r w:rsidRPr="0041275D">
        <w:rPr>
          <w:rFonts w:ascii="Times New Roman" w:hAnsi="Times New Roman"/>
          <w:sz w:val="28"/>
          <w:szCs w:val="28"/>
        </w:rPr>
        <w:t>о</w:t>
      </w:r>
      <w:r w:rsidRPr="0041275D">
        <w:rPr>
          <w:rFonts w:ascii="Times New Roman" w:hAnsi="Times New Roman"/>
          <w:sz w:val="28"/>
          <w:szCs w:val="28"/>
        </w:rPr>
        <w:t>ли азотной кислоты?</w:t>
      </w:r>
    </w:p>
    <w:p w:rsidR="001C309C" w:rsidRDefault="001C309C" w:rsidP="001C309C">
      <w:pPr>
        <w:numPr>
          <w:ilvl w:val="0"/>
          <w:numId w:val="1"/>
        </w:numPr>
        <w:spacing w:before="120" w:line="264" w:lineRule="auto"/>
        <w:ind w:left="0" w:firstLine="0"/>
        <w:rPr>
          <w:rFonts w:ascii="Times New Roman" w:hAnsi="Times New Roman"/>
          <w:sz w:val="28"/>
          <w:szCs w:val="28"/>
        </w:rPr>
      </w:pPr>
      <w:r w:rsidRPr="0041275D">
        <w:rPr>
          <w:rFonts w:ascii="Times New Roman" w:hAnsi="Times New Roman"/>
          <w:sz w:val="28"/>
          <w:szCs w:val="28"/>
        </w:rPr>
        <w:t>В пяти пробирках находятся концентрированные растворы сульфата, карбон</w:t>
      </w:r>
      <w:r w:rsidRPr="0041275D">
        <w:rPr>
          <w:rFonts w:ascii="Times New Roman" w:hAnsi="Times New Roman"/>
          <w:sz w:val="28"/>
          <w:szCs w:val="28"/>
        </w:rPr>
        <w:t>а</w:t>
      </w:r>
      <w:r w:rsidRPr="0041275D">
        <w:rPr>
          <w:rFonts w:ascii="Times New Roman" w:hAnsi="Times New Roman"/>
          <w:sz w:val="28"/>
          <w:szCs w:val="28"/>
        </w:rPr>
        <w:t xml:space="preserve">та, хлорида, бромида и иодида натрия. </w:t>
      </w:r>
      <w:r>
        <w:rPr>
          <w:rFonts w:ascii="Times New Roman" w:hAnsi="Times New Roman"/>
          <w:sz w:val="28"/>
          <w:szCs w:val="28"/>
        </w:rPr>
        <w:t>Для определения можно использовать</w:t>
      </w:r>
      <w:r w:rsidRPr="0041275D">
        <w:rPr>
          <w:rFonts w:ascii="Times New Roman" w:hAnsi="Times New Roman"/>
          <w:sz w:val="28"/>
          <w:szCs w:val="28"/>
        </w:rPr>
        <w:t xml:space="preserve"> только один дополнительный реактив, необходимое число пустых пробирок и нагревател</w:t>
      </w:r>
      <w:r w:rsidRPr="0041275D">
        <w:rPr>
          <w:rFonts w:ascii="Times New Roman" w:hAnsi="Times New Roman"/>
          <w:sz w:val="28"/>
          <w:szCs w:val="28"/>
        </w:rPr>
        <w:t>ь</w:t>
      </w:r>
      <w:r w:rsidRPr="0041275D">
        <w:rPr>
          <w:rFonts w:ascii="Times New Roman" w:hAnsi="Times New Roman"/>
          <w:sz w:val="28"/>
          <w:szCs w:val="28"/>
        </w:rPr>
        <w:t>ные приборы</w:t>
      </w:r>
      <w:r>
        <w:rPr>
          <w:rFonts w:ascii="Times New Roman" w:hAnsi="Times New Roman"/>
          <w:sz w:val="28"/>
          <w:szCs w:val="28"/>
        </w:rPr>
        <w:t>.</w:t>
      </w:r>
    </w:p>
    <w:p w:rsidR="001C309C" w:rsidRPr="008917FD" w:rsidRDefault="001C309C" w:rsidP="001C309C">
      <w:pPr>
        <w:numPr>
          <w:ilvl w:val="1"/>
          <w:numId w:val="1"/>
        </w:numPr>
        <w:spacing w:line="264" w:lineRule="auto"/>
        <w:ind w:left="714" w:hanging="357"/>
        <w:rPr>
          <w:rFonts w:ascii="Times New Roman" w:hAnsi="Times New Roman"/>
          <w:i/>
          <w:sz w:val="28"/>
          <w:szCs w:val="28"/>
        </w:rPr>
      </w:pPr>
      <w:r w:rsidRPr="008917FD">
        <w:rPr>
          <w:rFonts w:ascii="Times New Roman" w:hAnsi="Times New Roman"/>
          <w:i/>
          <w:sz w:val="28"/>
          <w:szCs w:val="28"/>
        </w:rPr>
        <w:t>Укажите  дополнительный реактив.</w:t>
      </w:r>
    </w:p>
    <w:p w:rsidR="001C309C" w:rsidRPr="008917FD" w:rsidRDefault="001C309C" w:rsidP="001C309C">
      <w:pPr>
        <w:numPr>
          <w:ilvl w:val="1"/>
          <w:numId w:val="1"/>
        </w:numPr>
        <w:spacing w:line="264" w:lineRule="auto"/>
        <w:ind w:left="714" w:hanging="357"/>
        <w:rPr>
          <w:rFonts w:ascii="Times New Roman" w:hAnsi="Times New Roman"/>
          <w:i/>
          <w:sz w:val="28"/>
          <w:szCs w:val="28"/>
        </w:rPr>
      </w:pPr>
      <w:r w:rsidRPr="008917FD">
        <w:rPr>
          <w:rFonts w:ascii="Times New Roman" w:hAnsi="Times New Roman"/>
          <w:i/>
          <w:sz w:val="28"/>
          <w:szCs w:val="28"/>
        </w:rPr>
        <w:t xml:space="preserve">Опишите ход определения содержимого пробирок. </w:t>
      </w:r>
    </w:p>
    <w:p w:rsidR="001C309C" w:rsidRPr="008917FD" w:rsidRDefault="001C309C" w:rsidP="001C309C">
      <w:pPr>
        <w:numPr>
          <w:ilvl w:val="1"/>
          <w:numId w:val="1"/>
        </w:numPr>
        <w:spacing w:line="264" w:lineRule="auto"/>
        <w:ind w:left="714" w:hanging="357"/>
        <w:rPr>
          <w:rFonts w:ascii="Times New Roman" w:hAnsi="Times New Roman"/>
          <w:i/>
          <w:sz w:val="28"/>
          <w:szCs w:val="28"/>
        </w:rPr>
      </w:pPr>
      <w:r w:rsidRPr="008917FD">
        <w:rPr>
          <w:rFonts w:ascii="Times New Roman" w:hAnsi="Times New Roman"/>
          <w:i/>
          <w:sz w:val="28"/>
          <w:szCs w:val="28"/>
        </w:rPr>
        <w:t xml:space="preserve">Напишите уравнения соответствующих реакций. </w:t>
      </w:r>
    </w:p>
    <w:p w:rsidR="001C309C" w:rsidRPr="008917FD" w:rsidRDefault="001C309C" w:rsidP="001C309C">
      <w:pPr>
        <w:numPr>
          <w:ilvl w:val="1"/>
          <w:numId w:val="1"/>
        </w:numPr>
        <w:spacing w:line="264" w:lineRule="auto"/>
        <w:ind w:left="714" w:hanging="357"/>
        <w:rPr>
          <w:rFonts w:ascii="Times New Roman" w:hAnsi="Times New Roman"/>
          <w:i/>
          <w:sz w:val="28"/>
          <w:szCs w:val="28"/>
        </w:rPr>
      </w:pPr>
      <w:r w:rsidRPr="008917FD">
        <w:rPr>
          <w:rFonts w:ascii="Times New Roman" w:hAnsi="Times New Roman"/>
          <w:i/>
          <w:sz w:val="28"/>
          <w:szCs w:val="28"/>
        </w:rPr>
        <w:t>Укажите признаки, по которым вы проводили определение веществ.</w:t>
      </w:r>
    </w:p>
    <w:p w:rsidR="001C309C" w:rsidRPr="0041275D" w:rsidRDefault="001C309C" w:rsidP="001C309C">
      <w:pPr>
        <w:numPr>
          <w:ilvl w:val="0"/>
          <w:numId w:val="1"/>
        </w:numPr>
        <w:spacing w:before="120" w:line="264" w:lineRule="auto"/>
        <w:ind w:left="0" w:firstLine="0"/>
        <w:rPr>
          <w:rFonts w:ascii="Times New Roman" w:hAnsi="Times New Roman"/>
          <w:sz w:val="28"/>
          <w:szCs w:val="28"/>
        </w:rPr>
      </w:pPr>
      <w:r w:rsidRPr="0041275D">
        <w:rPr>
          <w:rFonts w:ascii="Times New Roman" w:hAnsi="Times New Roman"/>
          <w:sz w:val="28"/>
          <w:szCs w:val="28"/>
        </w:rPr>
        <w:t>Стружки металла</w:t>
      </w:r>
      <w:proofErr w:type="gramStart"/>
      <w:r w:rsidRPr="0041275D">
        <w:rPr>
          <w:rFonts w:ascii="Times New Roman" w:hAnsi="Times New Roman"/>
          <w:sz w:val="28"/>
          <w:szCs w:val="28"/>
        </w:rPr>
        <w:t xml:space="preserve"> </w:t>
      </w:r>
      <w:r w:rsidRPr="008917FD">
        <w:rPr>
          <w:rFonts w:ascii="Times New Roman" w:hAnsi="Times New Roman"/>
          <w:b/>
          <w:i/>
          <w:sz w:val="28"/>
          <w:szCs w:val="28"/>
        </w:rPr>
        <w:t>А</w:t>
      </w:r>
      <w:proofErr w:type="gramEnd"/>
      <w:r w:rsidRPr="0041275D">
        <w:rPr>
          <w:rFonts w:ascii="Times New Roman" w:hAnsi="Times New Roman"/>
          <w:sz w:val="28"/>
          <w:szCs w:val="28"/>
        </w:rPr>
        <w:t xml:space="preserve"> сожгли в токе воздуха, получившийся продукт реакции содержит 72,4% </w:t>
      </w:r>
      <w:r w:rsidRPr="008917FD">
        <w:rPr>
          <w:rFonts w:ascii="Times New Roman" w:hAnsi="Times New Roman"/>
          <w:b/>
          <w:i/>
          <w:sz w:val="28"/>
          <w:szCs w:val="28"/>
        </w:rPr>
        <w:t>А</w:t>
      </w:r>
      <w:r w:rsidRPr="0041275D">
        <w:rPr>
          <w:rFonts w:ascii="Times New Roman" w:hAnsi="Times New Roman"/>
          <w:sz w:val="28"/>
          <w:szCs w:val="28"/>
        </w:rPr>
        <w:t xml:space="preserve">. Этот продукт растворили в избытке 50%-ной азотной кислоты. Полученный при растворении нитрат прокалили на воздухе до окончания реакции. Образовался оксид, содержащий 70,0% </w:t>
      </w:r>
      <w:r w:rsidRPr="008917FD">
        <w:rPr>
          <w:rFonts w:ascii="Times New Roman" w:hAnsi="Times New Roman"/>
          <w:b/>
          <w:i/>
          <w:sz w:val="28"/>
          <w:szCs w:val="28"/>
        </w:rPr>
        <w:t>А</w:t>
      </w:r>
      <w:r w:rsidRPr="0041275D">
        <w:rPr>
          <w:rFonts w:ascii="Times New Roman" w:hAnsi="Times New Roman"/>
          <w:sz w:val="28"/>
          <w:szCs w:val="28"/>
        </w:rPr>
        <w:t xml:space="preserve">.  </w:t>
      </w:r>
    </w:p>
    <w:p w:rsidR="001C309C" w:rsidRPr="008917FD" w:rsidRDefault="001C309C" w:rsidP="001C309C">
      <w:pPr>
        <w:numPr>
          <w:ilvl w:val="1"/>
          <w:numId w:val="1"/>
        </w:numPr>
        <w:spacing w:line="264" w:lineRule="auto"/>
        <w:rPr>
          <w:rFonts w:ascii="Times New Roman" w:hAnsi="Times New Roman"/>
          <w:i/>
          <w:sz w:val="28"/>
          <w:szCs w:val="28"/>
        </w:rPr>
      </w:pPr>
      <w:r w:rsidRPr="008917FD">
        <w:rPr>
          <w:rFonts w:ascii="Times New Roman" w:hAnsi="Times New Roman"/>
          <w:i/>
          <w:sz w:val="28"/>
          <w:szCs w:val="28"/>
        </w:rPr>
        <w:t>Определите металл</w:t>
      </w:r>
      <w:proofErr w:type="gramStart"/>
      <w:r w:rsidRPr="008917FD">
        <w:rPr>
          <w:rFonts w:ascii="Times New Roman" w:hAnsi="Times New Roman"/>
          <w:i/>
          <w:sz w:val="28"/>
          <w:szCs w:val="28"/>
        </w:rPr>
        <w:t xml:space="preserve"> А</w:t>
      </w:r>
      <w:proofErr w:type="gramEnd"/>
      <w:r w:rsidRPr="008917FD">
        <w:rPr>
          <w:rFonts w:ascii="Times New Roman" w:hAnsi="Times New Roman"/>
          <w:i/>
          <w:sz w:val="28"/>
          <w:szCs w:val="28"/>
        </w:rPr>
        <w:t xml:space="preserve">, напишите уравнения реакций. </w:t>
      </w:r>
    </w:p>
    <w:p w:rsidR="001C309C" w:rsidRDefault="001C309C" w:rsidP="001C309C">
      <w:pPr>
        <w:numPr>
          <w:ilvl w:val="1"/>
          <w:numId w:val="1"/>
        </w:numPr>
        <w:spacing w:line="264" w:lineRule="auto"/>
        <w:ind w:left="0" w:firstLine="360"/>
        <w:rPr>
          <w:rFonts w:ascii="Times New Roman" w:hAnsi="Times New Roman"/>
          <w:i/>
          <w:sz w:val="28"/>
          <w:szCs w:val="28"/>
        </w:rPr>
      </w:pPr>
      <w:r w:rsidRPr="008917FD">
        <w:rPr>
          <w:rFonts w:ascii="Times New Roman" w:hAnsi="Times New Roman"/>
          <w:i/>
          <w:sz w:val="28"/>
          <w:szCs w:val="28"/>
        </w:rPr>
        <w:t>Напишите три разных уравнения реакций металла</w:t>
      </w:r>
      <w:proofErr w:type="gramStart"/>
      <w:r w:rsidRPr="008917FD">
        <w:rPr>
          <w:rFonts w:ascii="Times New Roman" w:hAnsi="Times New Roman"/>
          <w:i/>
          <w:sz w:val="28"/>
          <w:szCs w:val="28"/>
        </w:rPr>
        <w:t xml:space="preserve"> А</w:t>
      </w:r>
      <w:proofErr w:type="gramEnd"/>
      <w:r w:rsidRPr="008917FD">
        <w:rPr>
          <w:rFonts w:ascii="Times New Roman" w:hAnsi="Times New Roman"/>
          <w:i/>
          <w:sz w:val="28"/>
          <w:szCs w:val="28"/>
        </w:rPr>
        <w:t xml:space="preserve"> с избытком азотной кислоты, укажите условия их протекания.</w:t>
      </w:r>
    </w:p>
    <w:p w:rsidR="001C309C" w:rsidRPr="00124525" w:rsidRDefault="001C309C" w:rsidP="001C309C">
      <w:pPr>
        <w:widowControl w:val="0"/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i/>
          <w:sz w:val="28"/>
          <w:szCs w:val="28"/>
        </w:rPr>
        <w:br w:type="page"/>
      </w:r>
      <w:r>
        <w:rPr>
          <w:rFonts w:ascii="Times New Roman" w:hAnsi="Times New Roman"/>
          <w:b/>
          <w:sz w:val="32"/>
          <w:szCs w:val="32"/>
        </w:rPr>
        <w:lastRenderedPageBreak/>
        <w:t>10</w:t>
      </w:r>
      <w:r w:rsidRPr="00124525">
        <w:rPr>
          <w:rFonts w:ascii="Times New Roman" w:hAnsi="Times New Roman"/>
          <w:b/>
          <w:sz w:val="32"/>
          <w:szCs w:val="32"/>
        </w:rPr>
        <w:t xml:space="preserve"> класс</w:t>
      </w:r>
    </w:p>
    <w:p w:rsidR="001C309C" w:rsidRPr="001C309C" w:rsidRDefault="001C309C" w:rsidP="001C309C">
      <w:pPr>
        <w:widowControl w:val="0"/>
        <w:spacing w:line="276" w:lineRule="auto"/>
        <w:ind w:firstLine="357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Тестовое задание</w:t>
      </w:r>
    </w:p>
    <w:p w:rsidR="001C309C" w:rsidRPr="001C309C" w:rsidRDefault="001C309C" w:rsidP="001C309C">
      <w:pPr>
        <w:widowControl w:val="0"/>
        <w:spacing w:line="276" w:lineRule="auto"/>
        <w:ind w:firstLine="357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1C309C" w:rsidRPr="00F5098A" w:rsidRDefault="001C309C" w:rsidP="001C309C">
      <w:pPr>
        <w:pStyle w:val="TestQuestion"/>
        <w:tabs>
          <w:tab w:val="clear" w:pos="454"/>
        </w:tabs>
        <w:jc w:val="center"/>
        <w:rPr>
          <w:sz w:val="26"/>
          <w:szCs w:val="26"/>
        </w:rPr>
      </w:pPr>
      <w:r w:rsidRPr="00F5098A">
        <w:rPr>
          <w:sz w:val="26"/>
          <w:szCs w:val="26"/>
        </w:rPr>
        <w:t>(Среди приведенных ответов к каждому вопросу только один правильный):</w:t>
      </w:r>
    </w:p>
    <w:p w:rsidR="001C309C" w:rsidRPr="001C309C" w:rsidRDefault="001C309C" w:rsidP="001C309C">
      <w:pPr>
        <w:widowControl w:val="0"/>
        <w:tabs>
          <w:tab w:val="left" w:pos="426"/>
        </w:tabs>
        <w:spacing w:before="120" w:line="264" w:lineRule="auto"/>
        <w:rPr>
          <w:rFonts w:ascii="Times New Roman" w:hAnsi="Times New Roman"/>
          <w:color w:val="000000"/>
          <w:sz w:val="28"/>
          <w:szCs w:val="28"/>
        </w:rPr>
      </w:pPr>
    </w:p>
    <w:p w:rsidR="001C309C" w:rsidRDefault="001C309C" w:rsidP="001C309C">
      <w:pPr>
        <w:widowControl w:val="0"/>
        <w:tabs>
          <w:tab w:val="left" w:pos="426"/>
        </w:tabs>
        <w:spacing w:before="120" w:line="264" w:lineRule="auto"/>
        <w:rPr>
          <w:rFonts w:ascii="Times New Roman" w:hAnsi="Times New Roman"/>
          <w:color w:val="000000"/>
          <w:sz w:val="28"/>
          <w:szCs w:val="28"/>
        </w:rPr>
        <w:sectPr w:rsidR="001C309C" w:rsidSect="001C309C">
          <w:pgSz w:w="11906" w:h="16838"/>
          <w:pgMar w:top="720" w:right="720" w:bottom="720" w:left="993" w:header="708" w:footer="708" w:gutter="0"/>
          <w:cols w:space="708"/>
          <w:docGrid w:linePitch="360"/>
        </w:sectPr>
      </w:pPr>
    </w:p>
    <w:p w:rsidR="001C309C" w:rsidRDefault="001C309C" w:rsidP="001C309C">
      <w:pPr>
        <w:numPr>
          <w:ilvl w:val="0"/>
          <w:numId w:val="2"/>
        </w:numPr>
        <w:tabs>
          <w:tab w:val="left" w:pos="567"/>
        </w:tabs>
        <w:spacing w:before="120"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Максимальная валентность совпадает с номером группы периодической сист</w:t>
      </w:r>
      <w:r w:rsidRPr="00873498">
        <w:rPr>
          <w:rFonts w:ascii="Times New Roman" w:hAnsi="Times New Roman"/>
          <w:color w:val="000000"/>
          <w:sz w:val="28"/>
          <w:szCs w:val="28"/>
        </w:rPr>
        <w:t>е</w:t>
      </w:r>
      <w:r w:rsidRPr="00873498">
        <w:rPr>
          <w:rFonts w:ascii="Times New Roman" w:hAnsi="Times New Roman"/>
          <w:color w:val="000000"/>
          <w:sz w:val="28"/>
          <w:szCs w:val="28"/>
        </w:rPr>
        <w:t>мы, в которой они расположены, у</w:t>
      </w:r>
      <w:r w:rsidRPr="00873498">
        <w:rPr>
          <w:rFonts w:ascii="Times New Roman" w:hAnsi="Times New Roman"/>
          <w:iCs/>
          <w:color w:val="000000"/>
          <w:sz w:val="28"/>
          <w:szCs w:val="28"/>
        </w:rPr>
        <w:t xml:space="preserve"> пары элементов</w:t>
      </w:r>
      <w:r w:rsidRPr="00873498">
        <w:rPr>
          <w:rFonts w:ascii="Times New Roman" w:hAnsi="Times New Roman"/>
          <w:color w:val="000000"/>
          <w:sz w:val="28"/>
          <w:szCs w:val="28"/>
        </w:rPr>
        <w:t>:</w:t>
      </w:r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  <w:sectPr w:rsidR="001C309C" w:rsidSect="00873498">
          <w:type w:val="continuous"/>
          <w:pgSz w:w="11906" w:h="16838"/>
          <w:pgMar w:top="720" w:right="720" w:bottom="720" w:left="993" w:header="708" w:footer="708" w:gutter="0"/>
          <w:cols w:space="13"/>
          <w:docGrid w:linePitch="360"/>
        </w:sectPr>
      </w:pPr>
    </w:p>
    <w:p w:rsidR="001C309C" w:rsidRDefault="001C309C" w:rsidP="001C309C">
      <w:pPr>
        <w:numPr>
          <w:ilvl w:val="1"/>
          <w:numId w:val="2"/>
        </w:numPr>
        <w:tabs>
          <w:tab w:val="left" w:pos="851"/>
        </w:tabs>
        <w:spacing w:line="264" w:lineRule="auto"/>
        <w:ind w:left="426" w:firstLine="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Cl</w:t>
      </w:r>
      <w:proofErr w:type="spellEnd"/>
      <w:r w:rsidRPr="00873498">
        <w:rPr>
          <w:rFonts w:ascii="Times New Roman" w:hAnsi="Times New Roman"/>
          <w:color w:val="000000"/>
          <w:sz w:val="28"/>
          <w:szCs w:val="28"/>
        </w:rPr>
        <w:t xml:space="preserve"> и N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P и F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S и O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P и S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  <w:sectPr w:rsidR="001C309C" w:rsidSect="000B4965">
          <w:type w:val="continuous"/>
          <w:pgSz w:w="11906" w:h="16838"/>
          <w:pgMar w:top="720" w:right="720" w:bottom="720" w:left="993" w:header="708" w:footer="708" w:gutter="0"/>
          <w:cols w:num="4" w:space="373"/>
          <w:docGrid w:linePitch="360"/>
        </w:sectPr>
      </w:pPr>
    </w:p>
    <w:p w:rsidR="001C309C" w:rsidRDefault="001C309C" w:rsidP="001C309C">
      <w:pPr>
        <w:numPr>
          <w:ilvl w:val="0"/>
          <w:numId w:val="2"/>
        </w:numPr>
        <w:tabs>
          <w:tab w:val="left" w:pos="567"/>
        </w:tabs>
        <w:spacing w:before="80"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 xml:space="preserve">Число ковалентных полярных связей в </w:t>
      </w:r>
      <w:proofErr w:type="gramStart"/>
      <w:r w:rsidRPr="00873498">
        <w:rPr>
          <w:rFonts w:ascii="Times New Roman" w:hAnsi="Times New Roman"/>
          <w:color w:val="000000"/>
          <w:sz w:val="28"/>
          <w:szCs w:val="28"/>
        </w:rPr>
        <w:t>сульфит-анионе</w:t>
      </w:r>
      <w:proofErr w:type="gramEnd"/>
      <w:r w:rsidRPr="00873498">
        <w:rPr>
          <w:rFonts w:ascii="Times New Roman" w:hAnsi="Times New Roman"/>
          <w:color w:val="000000"/>
          <w:sz w:val="28"/>
          <w:szCs w:val="28"/>
        </w:rPr>
        <w:t xml:space="preserve"> равно:</w:t>
      </w:r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  <w:sectPr w:rsidR="001C309C" w:rsidSect="00873498">
          <w:type w:val="continuous"/>
          <w:pgSz w:w="11906" w:h="16838"/>
          <w:pgMar w:top="720" w:right="720" w:bottom="720" w:left="993" w:header="708" w:footer="708" w:gutter="0"/>
          <w:cols w:space="13"/>
          <w:docGrid w:linePitch="360"/>
        </w:sectPr>
      </w:pPr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8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6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4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C309C" w:rsidRPr="00873498" w:rsidRDefault="001C309C" w:rsidP="001C309C">
      <w:pPr>
        <w:numPr>
          <w:ilvl w:val="1"/>
          <w:numId w:val="2"/>
        </w:numPr>
        <w:tabs>
          <w:tab w:val="left" w:pos="709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2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1C309C" w:rsidRDefault="001C309C" w:rsidP="001C309C">
      <w:pPr>
        <w:numPr>
          <w:ilvl w:val="0"/>
          <w:numId w:val="2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  <w:sectPr w:rsidR="001C309C" w:rsidSect="000B4965">
          <w:type w:val="continuous"/>
          <w:pgSz w:w="11906" w:h="16838"/>
          <w:pgMar w:top="720" w:right="720" w:bottom="720" w:left="993" w:header="708" w:footer="708" w:gutter="0"/>
          <w:cols w:num="4" w:space="709"/>
          <w:docGrid w:linePitch="360"/>
        </w:sectPr>
      </w:pPr>
    </w:p>
    <w:p w:rsidR="001C309C" w:rsidRPr="00873498" w:rsidRDefault="001C309C" w:rsidP="001C309C">
      <w:pPr>
        <w:numPr>
          <w:ilvl w:val="0"/>
          <w:numId w:val="2"/>
        </w:numPr>
        <w:tabs>
          <w:tab w:val="left" w:pos="567"/>
        </w:tabs>
        <w:spacing w:before="80"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Имеется раствор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 </w:t>
      </w:r>
      <w:r w:rsidRPr="00873498">
        <w:rPr>
          <w:rFonts w:ascii="Times New Roman" w:hAnsi="Times New Roman"/>
          <w:color w:val="000000"/>
          <w:sz w:val="28"/>
          <w:szCs w:val="28"/>
        </w:rPr>
        <w:t>с молярной концентрацией Na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 w:rsidRPr="00873498">
        <w:rPr>
          <w:rFonts w:ascii="Times New Roman" w:hAnsi="Times New Roman"/>
          <w:color w:val="000000"/>
          <w:sz w:val="28"/>
          <w:szCs w:val="28"/>
        </w:rPr>
        <w:t>PO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4 </w:t>
      </w:r>
      <w:r w:rsidRPr="00873498">
        <w:rPr>
          <w:rFonts w:ascii="Times New Roman" w:hAnsi="Times New Roman"/>
          <w:color w:val="000000"/>
          <w:sz w:val="28"/>
          <w:szCs w:val="28"/>
        </w:rPr>
        <w:t xml:space="preserve">равной 0,1 </w:t>
      </w:r>
      <w:r w:rsidRPr="000B4965">
        <w:rPr>
          <w:rFonts w:ascii="Times New Roman" w:hAnsi="Times New Roman"/>
          <w:iCs/>
          <w:color w:val="000000"/>
          <w:sz w:val="28"/>
          <w:szCs w:val="28"/>
        </w:rPr>
        <w:t>моль/дм</w:t>
      </w:r>
      <w:r w:rsidRPr="000B4965">
        <w:rPr>
          <w:rFonts w:ascii="Times New Roman" w:hAnsi="Times New Roman"/>
          <w:iCs/>
          <w:color w:val="000000"/>
          <w:sz w:val="28"/>
          <w:szCs w:val="28"/>
          <w:vertAlign w:val="superscript"/>
        </w:rPr>
        <w:t>3</w:t>
      </w:r>
      <w:r w:rsidRPr="000B4965">
        <w:rPr>
          <w:rFonts w:ascii="Times New Roman" w:hAnsi="Times New Roman"/>
          <w:color w:val="000000"/>
          <w:sz w:val="28"/>
          <w:szCs w:val="28"/>
        </w:rPr>
        <w:t>. Су</w:t>
      </w:r>
      <w:r w:rsidRPr="000B4965">
        <w:rPr>
          <w:rFonts w:ascii="Times New Roman" w:hAnsi="Times New Roman"/>
          <w:color w:val="000000"/>
          <w:sz w:val="28"/>
          <w:szCs w:val="28"/>
        </w:rPr>
        <w:t>м</w:t>
      </w:r>
      <w:r w:rsidRPr="000B4965">
        <w:rPr>
          <w:rFonts w:ascii="Times New Roman" w:hAnsi="Times New Roman"/>
          <w:color w:val="000000"/>
          <w:sz w:val="28"/>
          <w:szCs w:val="28"/>
        </w:rPr>
        <w:t>марная молярная концентрация ионов в данном растворе составляет (</w:t>
      </w:r>
      <w:r w:rsidRPr="000B4965">
        <w:rPr>
          <w:rFonts w:ascii="Times New Roman" w:hAnsi="Times New Roman"/>
          <w:iCs/>
          <w:color w:val="000000"/>
          <w:sz w:val="28"/>
          <w:szCs w:val="28"/>
        </w:rPr>
        <w:t>моль/дм</w:t>
      </w:r>
      <w:r w:rsidRPr="000B4965">
        <w:rPr>
          <w:rFonts w:ascii="Times New Roman" w:hAnsi="Times New Roman"/>
          <w:iCs/>
          <w:color w:val="000000"/>
          <w:sz w:val="28"/>
          <w:szCs w:val="28"/>
          <w:vertAlign w:val="superscript"/>
        </w:rPr>
        <w:t>3</w:t>
      </w:r>
      <w:r w:rsidRPr="000B4965">
        <w:rPr>
          <w:rFonts w:ascii="Times New Roman" w:hAnsi="Times New Roman"/>
          <w:color w:val="000000"/>
          <w:sz w:val="28"/>
          <w:szCs w:val="28"/>
        </w:rPr>
        <w:t>):</w:t>
      </w:r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  <w:sectPr w:rsidR="001C309C" w:rsidSect="00873498">
          <w:type w:val="continuous"/>
          <w:pgSz w:w="11906" w:h="16838"/>
          <w:pgMar w:top="720" w:right="720" w:bottom="720" w:left="993" w:header="708" w:footer="708" w:gutter="0"/>
          <w:cols w:space="13"/>
          <w:docGrid w:linePitch="360"/>
        </w:sectPr>
      </w:pPr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0B4965">
        <w:rPr>
          <w:rFonts w:ascii="Times New Roman" w:hAnsi="Times New Roman"/>
          <w:color w:val="000000"/>
          <w:sz w:val="28"/>
          <w:szCs w:val="28"/>
        </w:rPr>
        <w:lastRenderedPageBreak/>
        <w:t>0,2;</w:t>
      </w:r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0B4965">
        <w:rPr>
          <w:rFonts w:ascii="Times New Roman" w:hAnsi="Times New Roman"/>
          <w:color w:val="000000"/>
          <w:sz w:val="28"/>
          <w:szCs w:val="28"/>
        </w:rPr>
        <w:lastRenderedPageBreak/>
        <w:t>0,4;</w:t>
      </w:r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0B4965">
        <w:rPr>
          <w:rFonts w:ascii="Times New Roman" w:hAnsi="Times New Roman"/>
          <w:color w:val="000000"/>
          <w:sz w:val="28"/>
          <w:szCs w:val="28"/>
        </w:rPr>
        <w:lastRenderedPageBreak/>
        <w:t>0,3;</w:t>
      </w:r>
    </w:p>
    <w:p w:rsidR="001C309C" w:rsidRPr="000B4965" w:rsidRDefault="001C309C" w:rsidP="001C309C">
      <w:pPr>
        <w:numPr>
          <w:ilvl w:val="1"/>
          <w:numId w:val="2"/>
        </w:numPr>
        <w:tabs>
          <w:tab w:val="left" w:pos="709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0B4965">
        <w:rPr>
          <w:rFonts w:ascii="Times New Roman" w:hAnsi="Times New Roman"/>
          <w:color w:val="000000"/>
          <w:sz w:val="28"/>
          <w:szCs w:val="28"/>
        </w:rPr>
        <w:lastRenderedPageBreak/>
        <w:t>0,5.</w:t>
      </w:r>
    </w:p>
    <w:p w:rsidR="001C309C" w:rsidRDefault="001C309C" w:rsidP="001C309C">
      <w:pPr>
        <w:numPr>
          <w:ilvl w:val="0"/>
          <w:numId w:val="2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  <w:sectPr w:rsidR="001C309C" w:rsidSect="000B4965">
          <w:type w:val="continuous"/>
          <w:pgSz w:w="11906" w:h="16838"/>
          <w:pgMar w:top="720" w:right="720" w:bottom="720" w:left="993" w:header="708" w:footer="708" w:gutter="0"/>
          <w:cols w:num="4" w:space="709"/>
          <w:docGrid w:linePitch="360"/>
        </w:sectPr>
      </w:pPr>
    </w:p>
    <w:p w:rsidR="001C309C" w:rsidRPr="000B4965" w:rsidRDefault="001C309C" w:rsidP="001C309C">
      <w:pPr>
        <w:numPr>
          <w:ilvl w:val="0"/>
          <w:numId w:val="2"/>
        </w:numPr>
        <w:tabs>
          <w:tab w:val="left" w:pos="567"/>
        </w:tabs>
        <w:spacing w:before="80" w:line="264" w:lineRule="auto"/>
        <w:ind w:left="0" w:firstLine="0"/>
        <w:rPr>
          <w:rFonts w:ascii="Times New Roman" w:hAnsi="Times New Roman"/>
          <w:color w:val="000000"/>
          <w:sz w:val="28"/>
          <w:szCs w:val="28"/>
          <w:vertAlign w:val="subscript"/>
        </w:rPr>
      </w:pPr>
      <w:r w:rsidRPr="000B4965">
        <w:rPr>
          <w:rFonts w:ascii="Times New Roman" w:hAnsi="Times New Roman"/>
          <w:color w:val="000000"/>
          <w:sz w:val="28"/>
          <w:szCs w:val="28"/>
        </w:rPr>
        <w:lastRenderedPageBreak/>
        <w:t xml:space="preserve">Наиболее выраженными </w:t>
      </w:r>
      <w:r w:rsidRPr="000B4965">
        <w:rPr>
          <w:rFonts w:ascii="Times New Roman" w:hAnsi="Times New Roman"/>
          <w:iCs/>
          <w:color w:val="000000"/>
          <w:sz w:val="28"/>
          <w:szCs w:val="28"/>
        </w:rPr>
        <w:t>кислотными</w:t>
      </w:r>
      <w:r w:rsidRPr="000B4965">
        <w:rPr>
          <w:rFonts w:ascii="Times New Roman" w:hAnsi="Times New Roman"/>
          <w:color w:val="000000"/>
          <w:sz w:val="28"/>
          <w:szCs w:val="28"/>
        </w:rPr>
        <w:t xml:space="preserve"> свойствами обладает </w:t>
      </w:r>
      <w:r w:rsidRPr="000B4965">
        <w:rPr>
          <w:rFonts w:ascii="Times New Roman" w:hAnsi="Times New Roman"/>
          <w:iCs/>
          <w:color w:val="000000"/>
          <w:sz w:val="28"/>
          <w:szCs w:val="28"/>
        </w:rPr>
        <w:t>оксид</w:t>
      </w:r>
      <w:r w:rsidRPr="000B4965">
        <w:rPr>
          <w:rFonts w:ascii="Times New Roman" w:hAnsi="Times New Roman"/>
          <w:color w:val="000000"/>
          <w:sz w:val="28"/>
          <w:szCs w:val="28"/>
        </w:rPr>
        <w:t>:</w:t>
      </w:r>
    </w:p>
    <w:p w:rsidR="001C309C" w:rsidRPr="00EB7C99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  <w:sectPr w:rsidR="001C309C" w:rsidRPr="00EB7C99" w:rsidSect="00873498">
          <w:type w:val="continuous"/>
          <w:pgSz w:w="11906" w:h="16838"/>
          <w:pgMar w:top="720" w:right="720" w:bottom="720" w:left="993" w:header="708" w:footer="708" w:gutter="0"/>
          <w:cols w:space="13"/>
          <w:docGrid w:linePitch="360"/>
        </w:sectPr>
      </w:pPr>
    </w:p>
    <w:p w:rsidR="001C309C" w:rsidRPr="000B4965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</w:pPr>
      <w:r w:rsidRPr="000B4965"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>SiO</w:t>
      </w:r>
      <w:r w:rsidRPr="000B4965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0B4965">
        <w:rPr>
          <w:rFonts w:ascii="Times New Roman" w:hAnsi="Times New Roman"/>
          <w:color w:val="000000"/>
          <w:sz w:val="28"/>
          <w:szCs w:val="28"/>
        </w:rPr>
        <w:t>;</w:t>
      </w:r>
    </w:p>
    <w:p w:rsidR="001C309C" w:rsidRPr="000B4965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</w:pPr>
      <w:r w:rsidRPr="000B4965"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>SO</w:t>
      </w:r>
      <w:r w:rsidRPr="000B4965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3</w:t>
      </w:r>
      <w:r w:rsidRPr="000B4965">
        <w:rPr>
          <w:rFonts w:ascii="Times New Roman" w:hAnsi="Times New Roman"/>
          <w:color w:val="000000"/>
          <w:sz w:val="28"/>
          <w:szCs w:val="28"/>
        </w:rPr>
        <w:t>;</w:t>
      </w:r>
    </w:p>
    <w:p w:rsidR="001C309C" w:rsidRPr="000B4965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</w:pPr>
      <w:r w:rsidRPr="000B4965">
        <w:rPr>
          <w:rFonts w:ascii="Times New Roman" w:hAnsi="Times New Roman"/>
          <w:color w:val="000000"/>
          <w:sz w:val="28"/>
          <w:szCs w:val="28"/>
        </w:rPr>
        <w:lastRenderedPageBreak/>
        <w:t>Р</w:t>
      </w:r>
      <w:r w:rsidRPr="000B4965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0B4965">
        <w:rPr>
          <w:rFonts w:ascii="Times New Roman" w:hAnsi="Times New Roman"/>
          <w:color w:val="000000"/>
          <w:sz w:val="28"/>
          <w:szCs w:val="28"/>
        </w:rPr>
        <w:t>О</w:t>
      </w:r>
      <w:r w:rsidRPr="000B4965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5</w:t>
      </w:r>
      <w:r w:rsidRPr="000B4965">
        <w:rPr>
          <w:rFonts w:ascii="Times New Roman" w:hAnsi="Times New Roman"/>
          <w:color w:val="000000"/>
          <w:sz w:val="28"/>
          <w:szCs w:val="28"/>
        </w:rPr>
        <w:t>;</w:t>
      </w:r>
    </w:p>
    <w:p w:rsidR="001C309C" w:rsidRPr="000B4965" w:rsidRDefault="001C309C" w:rsidP="001C309C">
      <w:pPr>
        <w:numPr>
          <w:ilvl w:val="1"/>
          <w:numId w:val="2"/>
        </w:numPr>
        <w:tabs>
          <w:tab w:val="left" w:pos="709"/>
        </w:tabs>
        <w:spacing w:line="264" w:lineRule="auto"/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</w:pPr>
      <w:r w:rsidRPr="000B4965">
        <w:rPr>
          <w:rFonts w:ascii="Times New Roman" w:hAnsi="Times New Roman"/>
          <w:color w:val="000000"/>
          <w:sz w:val="28"/>
          <w:szCs w:val="28"/>
          <w:lang w:val="en-US"/>
        </w:rPr>
        <w:lastRenderedPageBreak/>
        <w:t>Cl</w:t>
      </w:r>
      <w:r w:rsidRPr="000B4965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0B4965">
        <w:rPr>
          <w:rFonts w:ascii="Times New Roman" w:hAnsi="Times New Roman"/>
          <w:color w:val="000000"/>
          <w:sz w:val="28"/>
          <w:szCs w:val="28"/>
        </w:rPr>
        <w:t>О</w:t>
      </w:r>
      <w:r w:rsidRPr="000B4965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7</w:t>
      </w:r>
      <w:r w:rsidRPr="000B4965">
        <w:rPr>
          <w:rFonts w:ascii="Times New Roman" w:hAnsi="Times New Roman"/>
          <w:color w:val="000000"/>
          <w:sz w:val="28"/>
          <w:szCs w:val="28"/>
        </w:rPr>
        <w:t>.</w:t>
      </w:r>
    </w:p>
    <w:p w:rsidR="001C309C" w:rsidRDefault="001C309C" w:rsidP="001C309C">
      <w:pPr>
        <w:numPr>
          <w:ilvl w:val="0"/>
          <w:numId w:val="2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  <w:sectPr w:rsidR="001C309C" w:rsidSect="000B4965">
          <w:type w:val="continuous"/>
          <w:pgSz w:w="11906" w:h="16838"/>
          <w:pgMar w:top="720" w:right="720" w:bottom="720" w:left="993" w:header="708" w:footer="708" w:gutter="0"/>
          <w:cols w:num="4" w:space="709"/>
          <w:docGrid w:linePitch="360"/>
        </w:sectPr>
      </w:pPr>
    </w:p>
    <w:p w:rsidR="001C309C" w:rsidRDefault="001C309C" w:rsidP="001C309C">
      <w:pPr>
        <w:numPr>
          <w:ilvl w:val="0"/>
          <w:numId w:val="2"/>
        </w:numPr>
        <w:tabs>
          <w:tab w:val="left" w:pos="567"/>
        </w:tabs>
        <w:spacing w:before="80"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0B4965">
        <w:rPr>
          <w:rFonts w:ascii="Times New Roman" w:hAnsi="Times New Roman"/>
          <w:color w:val="000000"/>
          <w:sz w:val="28"/>
          <w:szCs w:val="28"/>
        </w:rPr>
        <w:lastRenderedPageBreak/>
        <w:t>В водном растворе этанола, содержащем 12,04∙10</w:t>
      </w:r>
      <w:r w:rsidRPr="000B4965">
        <w:rPr>
          <w:rFonts w:ascii="Times New Roman" w:hAnsi="Times New Roman"/>
          <w:color w:val="000000"/>
          <w:sz w:val="28"/>
          <w:szCs w:val="28"/>
          <w:vertAlign w:val="superscript"/>
        </w:rPr>
        <w:t>22</w:t>
      </w:r>
      <w:r w:rsidRPr="000B4965">
        <w:rPr>
          <w:rFonts w:ascii="Times New Roman" w:hAnsi="Times New Roman"/>
          <w:color w:val="000000"/>
          <w:sz w:val="28"/>
          <w:szCs w:val="28"/>
        </w:rPr>
        <w:t xml:space="preserve"> атомов углерода и 24,08∙10</w:t>
      </w:r>
      <w:r w:rsidRPr="000B4965">
        <w:rPr>
          <w:rFonts w:ascii="Times New Roman" w:hAnsi="Times New Roman"/>
          <w:color w:val="000000"/>
          <w:sz w:val="28"/>
          <w:szCs w:val="28"/>
          <w:vertAlign w:val="superscript"/>
        </w:rPr>
        <w:t>22</w:t>
      </w:r>
      <w:r w:rsidRPr="000B4965">
        <w:rPr>
          <w:rFonts w:ascii="Times New Roman" w:hAnsi="Times New Roman"/>
          <w:color w:val="000000"/>
          <w:sz w:val="28"/>
          <w:szCs w:val="28"/>
        </w:rPr>
        <w:t xml:space="preserve"> атомов кислорода, массовая доля этанола равна</w:t>
      </w:r>
      <w:proofErr w:type="gramStart"/>
      <w:r w:rsidRPr="000B4965">
        <w:rPr>
          <w:rFonts w:ascii="Times New Roman" w:hAnsi="Times New Roman"/>
          <w:color w:val="000000"/>
          <w:sz w:val="28"/>
          <w:szCs w:val="28"/>
        </w:rPr>
        <w:t xml:space="preserve"> (</w:t>
      </w:r>
      <w:r w:rsidRPr="000B4965">
        <w:rPr>
          <w:rFonts w:ascii="Times New Roman" w:hAnsi="Times New Roman"/>
          <w:i/>
          <w:iCs/>
          <w:color w:val="000000"/>
          <w:sz w:val="28"/>
          <w:szCs w:val="28"/>
        </w:rPr>
        <w:t>%</w:t>
      </w:r>
      <w:r w:rsidRPr="000B4965">
        <w:rPr>
          <w:rFonts w:ascii="Times New Roman" w:hAnsi="Times New Roman"/>
          <w:color w:val="000000"/>
          <w:sz w:val="28"/>
          <w:szCs w:val="28"/>
        </w:rPr>
        <w:t>):</w:t>
      </w:r>
      <w:proofErr w:type="gramEnd"/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  <w:sectPr w:rsidR="001C309C" w:rsidSect="00873498">
          <w:type w:val="continuous"/>
          <w:pgSz w:w="11906" w:h="16838"/>
          <w:pgMar w:top="720" w:right="720" w:bottom="720" w:left="993" w:header="708" w:footer="708" w:gutter="0"/>
          <w:cols w:space="13"/>
          <w:docGrid w:linePitch="360"/>
        </w:sectPr>
      </w:pPr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0B4965">
        <w:rPr>
          <w:rFonts w:ascii="Times New Roman" w:hAnsi="Times New Roman"/>
          <w:color w:val="000000"/>
          <w:sz w:val="28"/>
          <w:szCs w:val="28"/>
        </w:rPr>
        <w:lastRenderedPageBreak/>
        <w:t>44;</w:t>
      </w:r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0B4965">
        <w:rPr>
          <w:rFonts w:ascii="Times New Roman" w:hAnsi="Times New Roman"/>
          <w:color w:val="000000"/>
          <w:sz w:val="28"/>
          <w:szCs w:val="28"/>
        </w:rPr>
        <w:lastRenderedPageBreak/>
        <w:t>48;</w:t>
      </w:r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0B4965">
        <w:rPr>
          <w:rFonts w:ascii="Times New Roman" w:hAnsi="Times New Roman"/>
          <w:color w:val="000000"/>
          <w:sz w:val="28"/>
          <w:szCs w:val="28"/>
        </w:rPr>
        <w:lastRenderedPageBreak/>
        <w:t>52;</w:t>
      </w:r>
    </w:p>
    <w:p w:rsidR="001C309C" w:rsidRPr="000B4965" w:rsidRDefault="001C309C" w:rsidP="001C309C">
      <w:pPr>
        <w:numPr>
          <w:ilvl w:val="1"/>
          <w:numId w:val="2"/>
        </w:numPr>
        <w:tabs>
          <w:tab w:val="left" w:pos="709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0B4965">
        <w:rPr>
          <w:rFonts w:ascii="Times New Roman" w:hAnsi="Times New Roman"/>
          <w:color w:val="000000"/>
          <w:sz w:val="28"/>
          <w:szCs w:val="28"/>
        </w:rPr>
        <w:lastRenderedPageBreak/>
        <w:t>46.</w:t>
      </w:r>
    </w:p>
    <w:p w:rsidR="001C309C" w:rsidRDefault="001C309C" w:rsidP="001C309C">
      <w:pPr>
        <w:numPr>
          <w:ilvl w:val="0"/>
          <w:numId w:val="2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  <w:sectPr w:rsidR="001C309C" w:rsidSect="000B4965">
          <w:type w:val="continuous"/>
          <w:pgSz w:w="11906" w:h="16838"/>
          <w:pgMar w:top="720" w:right="720" w:bottom="720" w:left="993" w:header="708" w:footer="708" w:gutter="0"/>
          <w:cols w:num="4" w:space="709"/>
          <w:docGrid w:linePitch="360"/>
        </w:sectPr>
      </w:pPr>
    </w:p>
    <w:p w:rsidR="001C309C" w:rsidRPr="00873498" w:rsidRDefault="001C309C" w:rsidP="001C309C">
      <w:pPr>
        <w:widowControl w:val="0"/>
        <w:numPr>
          <w:ilvl w:val="0"/>
          <w:numId w:val="2"/>
        </w:numPr>
        <w:tabs>
          <w:tab w:val="left" w:pos="567"/>
        </w:tabs>
        <w:spacing w:before="60"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Валентность и степень окисления йода в соединениях: 1) KIO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3 </w:t>
      </w:r>
      <w:r w:rsidRPr="00873498">
        <w:rPr>
          <w:rFonts w:ascii="Times New Roman" w:hAnsi="Times New Roman"/>
          <w:color w:val="000000"/>
          <w:sz w:val="28"/>
          <w:szCs w:val="28"/>
        </w:rPr>
        <w:t>и 2)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3498">
        <w:rPr>
          <w:rFonts w:ascii="Times New Roman" w:hAnsi="Times New Roman"/>
          <w:color w:val="000000"/>
          <w:sz w:val="28"/>
          <w:szCs w:val="28"/>
        </w:rPr>
        <w:t>HIO соо</w:t>
      </w:r>
      <w:r w:rsidRPr="00873498">
        <w:rPr>
          <w:rFonts w:ascii="Times New Roman" w:hAnsi="Times New Roman"/>
          <w:color w:val="000000"/>
          <w:sz w:val="28"/>
          <w:szCs w:val="28"/>
        </w:rPr>
        <w:t>т</w:t>
      </w:r>
      <w:r w:rsidRPr="00873498">
        <w:rPr>
          <w:rFonts w:ascii="Times New Roman" w:hAnsi="Times New Roman"/>
          <w:color w:val="000000"/>
          <w:sz w:val="28"/>
          <w:szCs w:val="28"/>
        </w:rPr>
        <w:t>ветственно равны:</w:t>
      </w:r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  <w:sectPr w:rsidR="001C309C" w:rsidSect="00873498">
          <w:type w:val="continuous"/>
          <w:pgSz w:w="11906" w:h="16838"/>
          <w:pgMar w:top="720" w:right="720" w:bottom="720" w:left="993" w:header="708" w:footer="708" w:gutter="0"/>
          <w:cols w:space="13"/>
          <w:docGrid w:linePitch="360"/>
        </w:sectPr>
      </w:pPr>
    </w:p>
    <w:p w:rsidR="001C309C" w:rsidRPr="000B4965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pacing w:val="-8"/>
          <w:sz w:val="28"/>
          <w:szCs w:val="28"/>
        </w:rPr>
      </w:pPr>
      <w:r w:rsidRPr="000B4965">
        <w:rPr>
          <w:rFonts w:ascii="Times New Roman" w:hAnsi="Times New Roman"/>
          <w:color w:val="000000"/>
          <w:spacing w:val="-8"/>
          <w:sz w:val="28"/>
          <w:szCs w:val="28"/>
        </w:rPr>
        <w:lastRenderedPageBreak/>
        <w:t>1) В − III, СО − +3</w:t>
      </w:r>
      <w:r>
        <w:rPr>
          <w:rFonts w:ascii="Times New Roman" w:hAnsi="Times New Roman"/>
          <w:color w:val="000000"/>
          <w:spacing w:val="-8"/>
          <w:sz w:val="28"/>
          <w:szCs w:val="28"/>
        </w:rPr>
        <w:t>,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  <w:vertAlign w:val="subscript"/>
        </w:rPr>
        <w:t xml:space="preserve">   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</w:rPr>
        <w:t xml:space="preserve">2) В − I, СО − 0; </w:t>
      </w:r>
    </w:p>
    <w:p w:rsidR="001C309C" w:rsidRPr="000B4965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pacing w:val="-8"/>
          <w:sz w:val="28"/>
          <w:szCs w:val="28"/>
        </w:rPr>
      </w:pPr>
      <w:r w:rsidRPr="000B4965">
        <w:rPr>
          <w:rFonts w:ascii="Times New Roman" w:hAnsi="Times New Roman"/>
          <w:color w:val="000000"/>
          <w:spacing w:val="-8"/>
          <w:sz w:val="28"/>
          <w:szCs w:val="28"/>
        </w:rPr>
        <w:t>1) В − V, СО − +5</w:t>
      </w:r>
      <w:r>
        <w:rPr>
          <w:rFonts w:ascii="Times New Roman" w:hAnsi="Times New Roman"/>
          <w:color w:val="000000"/>
          <w:spacing w:val="-8"/>
          <w:sz w:val="28"/>
          <w:szCs w:val="28"/>
        </w:rPr>
        <w:t xml:space="preserve">, 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  <w:vertAlign w:val="subscript"/>
        </w:rPr>
        <w:t xml:space="preserve">  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</w:rPr>
        <w:t>2) В − I, СО − +1;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  <w:vertAlign w:val="subscript"/>
        </w:rPr>
        <w:t xml:space="preserve">  </w:t>
      </w:r>
    </w:p>
    <w:p w:rsidR="001C309C" w:rsidRPr="000B4965" w:rsidRDefault="001C309C" w:rsidP="001C309C">
      <w:pPr>
        <w:numPr>
          <w:ilvl w:val="1"/>
          <w:numId w:val="2"/>
        </w:numPr>
        <w:tabs>
          <w:tab w:val="left" w:pos="709"/>
        </w:tabs>
        <w:spacing w:line="264" w:lineRule="auto"/>
        <w:rPr>
          <w:rFonts w:ascii="Times New Roman" w:hAnsi="Times New Roman"/>
          <w:color w:val="000000"/>
          <w:spacing w:val="-8"/>
          <w:sz w:val="28"/>
          <w:szCs w:val="28"/>
        </w:rPr>
      </w:pPr>
      <w:r w:rsidRPr="000B4965">
        <w:rPr>
          <w:rFonts w:ascii="Times New Roman" w:hAnsi="Times New Roman"/>
          <w:color w:val="000000"/>
          <w:spacing w:val="-8"/>
          <w:sz w:val="28"/>
          <w:szCs w:val="28"/>
        </w:rPr>
        <w:lastRenderedPageBreak/>
        <w:t>1) В − V, СО − +3</w:t>
      </w:r>
      <w:r>
        <w:rPr>
          <w:rFonts w:ascii="Times New Roman" w:hAnsi="Times New Roman"/>
          <w:color w:val="000000"/>
          <w:spacing w:val="-8"/>
          <w:sz w:val="28"/>
          <w:szCs w:val="28"/>
        </w:rPr>
        <w:t>,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  <w:vertAlign w:val="subscript"/>
        </w:rPr>
        <w:t xml:space="preserve">   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</w:rPr>
        <w:t>2) В − III, СО − +2;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  <w:vertAlign w:val="subscript"/>
        </w:rPr>
        <w:t xml:space="preserve"> 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</w:rPr>
        <w:t xml:space="preserve"> </w:t>
      </w:r>
    </w:p>
    <w:p w:rsidR="001C309C" w:rsidRPr="000B4965" w:rsidRDefault="001C309C" w:rsidP="001C309C">
      <w:pPr>
        <w:numPr>
          <w:ilvl w:val="1"/>
          <w:numId w:val="2"/>
        </w:numPr>
        <w:tabs>
          <w:tab w:val="left" w:pos="709"/>
        </w:tabs>
        <w:spacing w:line="264" w:lineRule="auto"/>
        <w:rPr>
          <w:rFonts w:ascii="Times New Roman" w:hAnsi="Times New Roman"/>
          <w:color w:val="000000"/>
          <w:spacing w:val="-8"/>
          <w:sz w:val="28"/>
          <w:szCs w:val="28"/>
        </w:rPr>
      </w:pPr>
      <w:r w:rsidRPr="000B4965">
        <w:rPr>
          <w:rFonts w:ascii="Times New Roman" w:hAnsi="Times New Roman"/>
          <w:color w:val="000000"/>
          <w:spacing w:val="-8"/>
          <w:sz w:val="28"/>
          <w:szCs w:val="28"/>
        </w:rPr>
        <w:t>1) В − V, СО − +5</w:t>
      </w:r>
      <w:r>
        <w:rPr>
          <w:rFonts w:ascii="Times New Roman" w:hAnsi="Times New Roman"/>
          <w:color w:val="000000"/>
          <w:spacing w:val="-8"/>
          <w:sz w:val="28"/>
          <w:szCs w:val="28"/>
        </w:rPr>
        <w:t>,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</w:rPr>
        <w:t xml:space="preserve"> 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color w:val="000000"/>
          <w:spacing w:val="-8"/>
          <w:sz w:val="28"/>
          <w:szCs w:val="28"/>
          <w:vertAlign w:val="subscript"/>
        </w:rPr>
        <w:t xml:space="preserve"> </w:t>
      </w:r>
      <w:r w:rsidRPr="000B4965">
        <w:rPr>
          <w:rFonts w:ascii="Times New Roman" w:hAnsi="Times New Roman"/>
          <w:color w:val="000000"/>
          <w:spacing w:val="-8"/>
          <w:sz w:val="28"/>
          <w:szCs w:val="28"/>
        </w:rPr>
        <w:t>2) В − III, СО − +3</w:t>
      </w:r>
      <w:r>
        <w:rPr>
          <w:rFonts w:ascii="Times New Roman" w:hAnsi="Times New Roman"/>
          <w:color w:val="000000"/>
          <w:spacing w:val="-8"/>
          <w:sz w:val="28"/>
          <w:szCs w:val="28"/>
        </w:rPr>
        <w:t>.</w:t>
      </w:r>
    </w:p>
    <w:p w:rsidR="001C309C" w:rsidRDefault="001C309C" w:rsidP="001C309C">
      <w:pPr>
        <w:numPr>
          <w:ilvl w:val="0"/>
          <w:numId w:val="2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  <w:sectPr w:rsidR="001C309C" w:rsidSect="000B4965">
          <w:type w:val="continuous"/>
          <w:pgSz w:w="11906" w:h="16838"/>
          <w:pgMar w:top="720" w:right="720" w:bottom="720" w:left="993" w:header="708" w:footer="708" w:gutter="0"/>
          <w:cols w:num="2" w:space="13"/>
          <w:docGrid w:linePitch="360"/>
        </w:sectPr>
      </w:pPr>
    </w:p>
    <w:p w:rsidR="001C309C" w:rsidRPr="00C26F62" w:rsidRDefault="001C309C" w:rsidP="001C309C">
      <w:pPr>
        <w:numPr>
          <w:ilvl w:val="0"/>
          <w:numId w:val="2"/>
        </w:numPr>
        <w:tabs>
          <w:tab w:val="left" w:pos="567"/>
        </w:tabs>
        <w:spacing w:before="80" w:line="264" w:lineRule="auto"/>
        <w:rPr>
          <w:rFonts w:ascii="Times New Roman" w:hAnsi="Times New Roman"/>
          <w:color w:val="000000"/>
          <w:sz w:val="28"/>
          <w:szCs w:val="28"/>
        </w:rPr>
      </w:pPr>
      <w:r w:rsidRPr="00C26F62">
        <w:rPr>
          <w:rFonts w:ascii="Times New Roman" w:hAnsi="Times New Roman"/>
          <w:color w:val="000000"/>
          <w:sz w:val="28"/>
          <w:szCs w:val="28"/>
        </w:rPr>
        <w:lastRenderedPageBreak/>
        <w:t xml:space="preserve">Сокращенное ионное уравнение реакции </w:t>
      </w:r>
      <w:proofErr w:type="spellStart"/>
      <w:r w:rsidRPr="00C26F62">
        <w:rPr>
          <w:rFonts w:ascii="Times New Roman" w:hAnsi="Times New Roman"/>
          <w:color w:val="000000"/>
          <w:sz w:val="28"/>
          <w:szCs w:val="28"/>
        </w:rPr>
        <w:t>Ca</w:t>
      </w:r>
      <w:proofErr w:type="spellEnd"/>
      <w:r w:rsidRPr="00C26F62">
        <w:rPr>
          <w:rFonts w:ascii="Times New Roman" w:hAnsi="Times New Roman"/>
          <w:color w:val="000000"/>
          <w:sz w:val="28"/>
          <w:szCs w:val="28"/>
        </w:rPr>
        <w:t>(ОН)</w:t>
      </w:r>
      <w:r w:rsidRPr="00C26F62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 + SО</w:t>
      </w:r>
      <w:r w:rsidRPr="00C26F62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 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(изб) </w:t>
      </w:r>
      <w:r>
        <w:rPr>
          <w:rFonts w:ascii="Times New Roman" w:hAnsi="Times New Roman"/>
          <w:color w:val="000000"/>
          <w:sz w:val="28"/>
          <w:szCs w:val="28"/>
        </w:rPr>
        <w:t>→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 имеет вид:</w:t>
      </w:r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  <w:sectPr w:rsidR="001C309C" w:rsidSect="00873498">
          <w:type w:val="continuous"/>
          <w:pgSz w:w="11906" w:h="16838"/>
          <w:pgMar w:top="720" w:right="720" w:bottom="720" w:left="993" w:header="708" w:footer="708" w:gutter="0"/>
          <w:cols w:space="13"/>
          <w:docGrid w:linePitch="360"/>
        </w:sectPr>
      </w:pPr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Сa</w:t>
      </w:r>
      <w:r w:rsidRPr="00873498">
        <w:rPr>
          <w:rFonts w:ascii="Times New Roman" w:hAnsi="Times New Roman"/>
          <w:color w:val="000000"/>
          <w:sz w:val="28"/>
          <w:szCs w:val="28"/>
          <w:vertAlign w:val="superscript"/>
        </w:rPr>
        <w:t>2+</w:t>
      </w:r>
      <w:r w:rsidRPr="00873498">
        <w:rPr>
          <w:rFonts w:ascii="Times New Roman" w:hAnsi="Times New Roman"/>
          <w:color w:val="000000"/>
          <w:sz w:val="28"/>
          <w:szCs w:val="28"/>
        </w:rPr>
        <w:t xml:space="preserve"> + SО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2 </w:t>
      </w:r>
      <w:r w:rsidRPr="00873498">
        <w:rPr>
          <w:rFonts w:ascii="Times New Roman" w:hAnsi="Times New Roman"/>
          <w:color w:val="000000"/>
          <w:sz w:val="28"/>
          <w:szCs w:val="28"/>
        </w:rPr>
        <w:t>+ Н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873498"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color w:val="000000"/>
          <w:sz w:val="28"/>
          <w:szCs w:val="28"/>
        </w:rPr>
        <w:t>→</w:t>
      </w:r>
      <w:r w:rsidRPr="00873498">
        <w:rPr>
          <w:rFonts w:ascii="Times New Roman" w:hAnsi="Times New Roman"/>
          <w:color w:val="000000"/>
          <w:sz w:val="28"/>
          <w:szCs w:val="28"/>
        </w:rPr>
        <w:t xml:space="preserve"> СaSО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 </w:t>
      </w:r>
      <w:r w:rsidRPr="00873498">
        <w:rPr>
          <w:rFonts w:ascii="Times New Roman" w:hAnsi="Times New Roman"/>
          <w:color w:val="000000"/>
          <w:sz w:val="28"/>
          <w:szCs w:val="28"/>
        </w:rPr>
        <w:t>+ 2Н</w:t>
      </w:r>
      <w:r w:rsidRPr="00873498">
        <w:rPr>
          <w:rFonts w:ascii="Times New Roman" w:hAnsi="Times New Roman"/>
          <w:color w:val="000000"/>
          <w:sz w:val="28"/>
          <w:szCs w:val="28"/>
          <w:vertAlign w:val="superscript"/>
        </w:rPr>
        <w:t>+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C309C" w:rsidRPr="00873498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ОН</w:t>
      </w:r>
      <w:r w:rsidRPr="003F3BBF">
        <w:rPr>
          <w:rFonts w:ascii="Times New Roman" w:hAnsi="Times New Roman"/>
          <w:color w:val="000000"/>
          <w:sz w:val="28"/>
          <w:szCs w:val="28"/>
          <w:vertAlign w:val="superscript"/>
        </w:rPr>
        <w:t>−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3498">
        <w:rPr>
          <w:rFonts w:ascii="Times New Roman" w:hAnsi="Times New Roman"/>
          <w:color w:val="000000"/>
          <w:sz w:val="28"/>
          <w:szCs w:val="28"/>
        </w:rPr>
        <w:t>+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3498">
        <w:rPr>
          <w:rFonts w:ascii="Times New Roman" w:hAnsi="Times New Roman"/>
          <w:color w:val="000000"/>
          <w:sz w:val="28"/>
          <w:szCs w:val="28"/>
        </w:rPr>
        <w:t>SО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87349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→</w:t>
      </w:r>
      <w:r w:rsidRPr="00873498">
        <w:rPr>
          <w:rFonts w:ascii="Times New Roman" w:hAnsi="Times New Roman"/>
          <w:color w:val="000000"/>
          <w:sz w:val="28"/>
          <w:szCs w:val="28"/>
        </w:rPr>
        <w:t xml:space="preserve"> НSО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 w:rsidRPr="003F3BBF">
        <w:rPr>
          <w:rFonts w:ascii="Times New Roman" w:hAnsi="Times New Roman"/>
          <w:color w:val="000000"/>
          <w:sz w:val="28"/>
          <w:szCs w:val="28"/>
          <w:vertAlign w:val="superscript"/>
        </w:rPr>
        <w:t>−</w:t>
      </w:r>
      <w:r w:rsidRPr="00C26F62">
        <w:rPr>
          <w:rFonts w:ascii="Times New Roman" w:hAnsi="Times New Roman"/>
          <w:color w:val="000000"/>
          <w:sz w:val="28"/>
          <w:szCs w:val="28"/>
        </w:rPr>
        <w:t>;</w:t>
      </w:r>
    </w:p>
    <w:p w:rsidR="001C309C" w:rsidRPr="003F3BBF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ind w:hanging="436"/>
        <w:rPr>
          <w:rFonts w:ascii="Times New Roman" w:hAnsi="Times New Roman"/>
          <w:color w:val="000000"/>
          <w:sz w:val="28"/>
          <w:szCs w:val="28"/>
          <w:vertAlign w:val="subscript"/>
        </w:rPr>
      </w:pPr>
      <w:proofErr w:type="spellStart"/>
      <w:r w:rsidRPr="00873498">
        <w:rPr>
          <w:rFonts w:ascii="Times New Roman" w:hAnsi="Times New Roman"/>
          <w:color w:val="000000"/>
          <w:sz w:val="28"/>
          <w:szCs w:val="28"/>
        </w:rPr>
        <w:t>Ca</w:t>
      </w:r>
      <w:proofErr w:type="spellEnd"/>
      <w:r w:rsidRPr="00873498">
        <w:rPr>
          <w:rFonts w:ascii="Times New Roman" w:hAnsi="Times New Roman"/>
          <w:color w:val="000000"/>
          <w:sz w:val="28"/>
          <w:szCs w:val="28"/>
        </w:rPr>
        <w:t>(ОН)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 </w:t>
      </w:r>
      <w:r w:rsidRPr="00873498">
        <w:rPr>
          <w:rFonts w:ascii="Times New Roman" w:hAnsi="Times New Roman"/>
          <w:color w:val="000000"/>
          <w:sz w:val="28"/>
          <w:szCs w:val="28"/>
        </w:rPr>
        <w:t>+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3498">
        <w:rPr>
          <w:rFonts w:ascii="Times New Roman" w:hAnsi="Times New Roman"/>
          <w:color w:val="000000"/>
          <w:sz w:val="28"/>
          <w:szCs w:val="28"/>
        </w:rPr>
        <w:t>2SО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→ </w:t>
      </w:r>
      <w:r w:rsidRPr="00873498">
        <w:rPr>
          <w:rFonts w:ascii="Times New Roman" w:hAnsi="Times New Roman"/>
          <w:color w:val="000000"/>
          <w:sz w:val="28"/>
          <w:szCs w:val="28"/>
        </w:rPr>
        <w:t>Са</w:t>
      </w:r>
      <w:proofErr w:type="gramStart"/>
      <w:r w:rsidRPr="00873498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proofErr w:type="gramEnd"/>
      <w:r w:rsidRPr="00873498">
        <w:rPr>
          <w:rFonts w:ascii="Times New Roman" w:hAnsi="Times New Roman"/>
          <w:color w:val="000000"/>
          <w:sz w:val="28"/>
          <w:szCs w:val="28"/>
          <w:vertAlign w:val="superscript"/>
        </w:rPr>
        <w:t>+</w:t>
      </w:r>
      <w:r w:rsidRPr="00873498">
        <w:rPr>
          <w:rFonts w:ascii="Times New Roman" w:hAnsi="Times New Roman"/>
          <w:color w:val="000000"/>
          <w:sz w:val="28"/>
          <w:szCs w:val="28"/>
        </w:rPr>
        <w:t xml:space="preserve"> +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3498">
        <w:rPr>
          <w:rFonts w:ascii="Times New Roman" w:hAnsi="Times New Roman"/>
          <w:color w:val="000000"/>
          <w:sz w:val="28"/>
          <w:szCs w:val="28"/>
        </w:rPr>
        <w:t>2НSО</w:t>
      </w:r>
      <w:r w:rsidRPr="003F3BBF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 w:rsidRPr="003F3BBF">
        <w:rPr>
          <w:rFonts w:ascii="Times New Roman" w:hAnsi="Times New Roman"/>
          <w:color w:val="000000"/>
          <w:sz w:val="28"/>
          <w:szCs w:val="28"/>
          <w:vertAlign w:val="superscript"/>
        </w:rPr>
        <w:t>−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C309C" w:rsidRDefault="001C309C" w:rsidP="001C309C">
      <w:pPr>
        <w:numPr>
          <w:ilvl w:val="1"/>
          <w:numId w:val="2"/>
        </w:numPr>
        <w:tabs>
          <w:tab w:val="left" w:pos="284"/>
        </w:tabs>
        <w:spacing w:line="264" w:lineRule="auto"/>
        <w:ind w:left="567" w:hanging="283"/>
        <w:rPr>
          <w:rFonts w:ascii="Times New Roman" w:hAnsi="Times New Roman"/>
          <w:color w:val="000000"/>
          <w:sz w:val="28"/>
          <w:szCs w:val="28"/>
          <w:vertAlign w:val="subscript"/>
        </w:rPr>
        <w:sectPr w:rsidR="001C309C" w:rsidSect="003F3BBF">
          <w:type w:val="continuous"/>
          <w:pgSz w:w="11906" w:h="16838"/>
          <w:pgMar w:top="720" w:right="720" w:bottom="720" w:left="993" w:header="708" w:footer="708" w:gutter="0"/>
          <w:cols w:num="2" w:space="13"/>
          <w:docGrid w:linePitch="360"/>
        </w:sect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Ca</w:t>
      </w:r>
      <w:r w:rsidRPr="00873498">
        <w:rPr>
          <w:rFonts w:ascii="Times New Roman" w:hAnsi="Times New Roman"/>
          <w:color w:val="000000"/>
          <w:sz w:val="28"/>
          <w:szCs w:val="28"/>
          <w:vertAlign w:val="superscript"/>
        </w:rPr>
        <w:t xml:space="preserve">2+ </w:t>
      </w:r>
      <w:r w:rsidRPr="00873498">
        <w:rPr>
          <w:rFonts w:ascii="Times New Roman" w:hAnsi="Times New Roman"/>
          <w:color w:val="000000"/>
          <w:sz w:val="28"/>
          <w:szCs w:val="28"/>
        </w:rPr>
        <w:t>+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3498">
        <w:rPr>
          <w:rFonts w:ascii="Times New Roman" w:hAnsi="Times New Roman"/>
          <w:color w:val="000000"/>
          <w:sz w:val="28"/>
          <w:szCs w:val="28"/>
        </w:rPr>
        <w:t>2ОН</w:t>
      </w:r>
      <w:r w:rsidRPr="00873498">
        <w:rPr>
          <w:rFonts w:ascii="Times New Roman" w:hAnsi="Times New Roman"/>
          <w:color w:val="000000"/>
          <w:sz w:val="28"/>
          <w:szCs w:val="28"/>
        </w:rPr>
        <w:t> +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73498">
        <w:rPr>
          <w:rFonts w:ascii="Times New Roman" w:hAnsi="Times New Roman"/>
          <w:color w:val="000000"/>
          <w:sz w:val="28"/>
          <w:szCs w:val="28"/>
        </w:rPr>
        <w:t>2SО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→ </w:t>
      </w:r>
      <w:r w:rsidRPr="00873498">
        <w:rPr>
          <w:rFonts w:ascii="Times New Roman" w:hAnsi="Times New Roman"/>
          <w:color w:val="000000"/>
          <w:sz w:val="28"/>
          <w:szCs w:val="28"/>
        </w:rPr>
        <w:t>Са</w:t>
      </w:r>
      <w:proofErr w:type="gramStart"/>
      <w:r w:rsidRPr="00873498">
        <w:rPr>
          <w:rFonts w:ascii="Times New Roman" w:hAnsi="Times New Roman"/>
          <w:color w:val="000000"/>
          <w:sz w:val="28"/>
          <w:szCs w:val="28"/>
          <w:vertAlign w:val="superscript"/>
        </w:rPr>
        <w:t>2</w:t>
      </w:r>
      <w:proofErr w:type="gramEnd"/>
      <w:r w:rsidRPr="00873498">
        <w:rPr>
          <w:rFonts w:ascii="Times New Roman" w:hAnsi="Times New Roman"/>
          <w:color w:val="000000"/>
          <w:sz w:val="28"/>
          <w:szCs w:val="28"/>
          <w:vertAlign w:val="superscript"/>
        </w:rPr>
        <w:t>+</w:t>
      </w:r>
      <w:r>
        <w:rPr>
          <w:rFonts w:ascii="Times New Roman" w:hAnsi="Times New Roman"/>
          <w:color w:val="000000"/>
          <w:sz w:val="28"/>
          <w:szCs w:val="28"/>
        </w:rPr>
        <w:t xml:space="preserve"> + </w:t>
      </w:r>
      <w:r w:rsidRPr="00873498">
        <w:rPr>
          <w:rFonts w:ascii="Times New Roman" w:hAnsi="Times New Roman"/>
          <w:color w:val="000000"/>
          <w:sz w:val="28"/>
          <w:szCs w:val="28"/>
        </w:rPr>
        <w:t>2НSО</w:t>
      </w:r>
      <w:r w:rsidRPr="003F3BBF">
        <w:rPr>
          <w:rFonts w:ascii="Times New Roman" w:hAnsi="Times New Roman"/>
          <w:color w:val="000000"/>
          <w:sz w:val="28"/>
          <w:szCs w:val="28"/>
          <w:vertAlign w:val="subscript"/>
        </w:rPr>
        <w:t>3</w:t>
      </w:r>
      <w:r w:rsidRPr="003F3BBF">
        <w:rPr>
          <w:rFonts w:ascii="Times New Roman" w:hAnsi="Times New Roman"/>
          <w:color w:val="000000"/>
          <w:sz w:val="28"/>
          <w:szCs w:val="28"/>
          <w:vertAlign w:val="superscript"/>
        </w:rPr>
        <w:t>−</w:t>
      </w:r>
      <w:r>
        <w:rPr>
          <w:rFonts w:ascii="Times New Roman" w:hAnsi="Times New Roman"/>
          <w:color w:val="000000"/>
          <w:sz w:val="28"/>
          <w:szCs w:val="28"/>
        </w:rPr>
        <w:t xml:space="preserve"> .</w:t>
      </w:r>
    </w:p>
    <w:p w:rsidR="001C309C" w:rsidRPr="00C26F62" w:rsidRDefault="001C309C" w:rsidP="001C309C">
      <w:pPr>
        <w:numPr>
          <w:ilvl w:val="0"/>
          <w:numId w:val="2"/>
        </w:numPr>
        <w:tabs>
          <w:tab w:val="left" w:pos="567"/>
        </w:tabs>
        <w:spacing w:before="80"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C26F62">
        <w:rPr>
          <w:rFonts w:ascii="Times New Roman" w:hAnsi="Times New Roman"/>
          <w:color w:val="000000"/>
          <w:sz w:val="28"/>
          <w:szCs w:val="28"/>
        </w:rPr>
        <w:lastRenderedPageBreak/>
        <w:t>Кислотные свойства в рядах: 1) HClО</w:t>
      </w:r>
      <w:r w:rsidRPr="00C26F62">
        <w:rPr>
          <w:rFonts w:ascii="Times New Roman" w:hAnsi="Times New Roman"/>
          <w:color w:val="000000"/>
          <w:sz w:val="28"/>
          <w:szCs w:val="28"/>
          <w:vertAlign w:val="subscript"/>
        </w:rPr>
        <w:t>4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−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 HBrО</w:t>
      </w:r>
      <w:r w:rsidRPr="00C26F62">
        <w:rPr>
          <w:rFonts w:ascii="Times New Roman" w:hAnsi="Times New Roman"/>
          <w:color w:val="000000"/>
          <w:sz w:val="28"/>
          <w:szCs w:val="28"/>
          <w:vertAlign w:val="subscript"/>
        </w:rPr>
        <w:t>4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−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 HIО</w:t>
      </w:r>
      <w:r w:rsidRPr="00C26F62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4 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, 2) </w:t>
      </w:r>
      <w:proofErr w:type="spellStart"/>
      <w:r w:rsidRPr="00C26F62">
        <w:rPr>
          <w:rFonts w:ascii="Times New Roman" w:hAnsi="Times New Roman"/>
          <w:color w:val="000000"/>
          <w:sz w:val="28"/>
          <w:szCs w:val="28"/>
        </w:rPr>
        <w:t>HCl</w:t>
      </w:r>
      <w:proofErr w:type="spellEnd"/>
      <w:r w:rsidRPr="00C26F6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−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26F62">
        <w:rPr>
          <w:rFonts w:ascii="Times New Roman" w:hAnsi="Times New Roman"/>
          <w:color w:val="000000"/>
          <w:sz w:val="28"/>
          <w:szCs w:val="28"/>
        </w:rPr>
        <w:t>HBr</w:t>
      </w:r>
      <w:proofErr w:type="spellEnd"/>
      <w:r w:rsidRPr="00C26F6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−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 HI:</w:t>
      </w:r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  <w:sectPr w:rsidR="001C309C" w:rsidSect="00873498">
          <w:type w:val="continuous"/>
          <w:pgSz w:w="11906" w:h="16838"/>
          <w:pgMar w:top="720" w:right="720" w:bottom="720" w:left="993" w:header="708" w:footer="708" w:gutter="0"/>
          <w:cols w:space="13"/>
          <w:docGrid w:linePitch="360"/>
        </w:sectPr>
      </w:pPr>
    </w:p>
    <w:p w:rsidR="001C309C" w:rsidRPr="00873498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возрастают в обоих случаях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C309C" w:rsidRPr="00873498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t>ослабевают в обоих случаях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C26F62">
        <w:rPr>
          <w:rFonts w:ascii="Times New Roman" w:hAnsi="Times New Roman"/>
          <w:color w:val="000000"/>
          <w:sz w:val="28"/>
          <w:szCs w:val="28"/>
        </w:rPr>
        <w:lastRenderedPageBreak/>
        <w:t xml:space="preserve">в случае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6F62">
        <w:rPr>
          <w:rFonts w:ascii="Times New Roman" w:hAnsi="Times New Roman"/>
          <w:color w:val="000000"/>
          <w:sz w:val="28"/>
          <w:szCs w:val="28"/>
        </w:rPr>
        <w:t>1) ослабевают, 2) – возрастают;</w:t>
      </w:r>
    </w:p>
    <w:p w:rsidR="001C309C" w:rsidRDefault="001C309C" w:rsidP="001C309C">
      <w:pPr>
        <w:numPr>
          <w:ilvl w:val="1"/>
          <w:numId w:val="2"/>
        </w:numPr>
        <w:tabs>
          <w:tab w:val="left" w:pos="709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</w:pPr>
      <w:r w:rsidRPr="00C26F62">
        <w:rPr>
          <w:rFonts w:ascii="Times New Roman" w:hAnsi="Times New Roman"/>
          <w:color w:val="000000"/>
          <w:sz w:val="28"/>
          <w:szCs w:val="28"/>
        </w:rPr>
        <w:t xml:space="preserve">в случае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1) возрастают, 2) </w:t>
      </w:r>
      <w:r>
        <w:rPr>
          <w:rFonts w:ascii="Times New Roman" w:hAnsi="Times New Roman"/>
          <w:color w:val="000000"/>
          <w:sz w:val="28"/>
          <w:szCs w:val="28"/>
        </w:rPr>
        <w:t>−</w:t>
      </w:r>
      <w:r w:rsidRPr="00C26F62">
        <w:rPr>
          <w:rFonts w:ascii="Times New Roman" w:hAnsi="Times New Roman"/>
          <w:color w:val="000000"/>
          <w:sz w:val="28"/>
          <w:szCs w:val="28"/>
        </w:rPr>
        <w:t xml:space="preserve"> ослабевают.</w:t>
      </w:r>
    </w:p>
    <w:p w:rsidR="001C309C" w:rsidRDefault="001C309C" w:rsidP="001C309C">
      <w:pPr>
        <w:numPr>
          <w:ilvl w:val="0"/>
          <w:numId w:val="2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  <w:sectPr w:rsidR="001C309C" w:rsidSect="00C26F62">
          <w:type w:val="continuous"/>
          <w:pgSz w:w="11906" w:h="16838"/>
          <w:pgMar w:top="720" w:right="720" w:bottom="720" w:left="993" w:header="708" w:footer="708" w:gutter="0"/>
          <w:cols w:num="2" w:space="11" w:equalWidth="0">
            <w:col w:w="4394" w:space="142"/>
            <w:col w:w="5657"/>
          </w:cols>
          <w:docGrid w:linePitch="360"/>
        </w:sectPr>
      </w:pPr>
    </w:p>
    <w:p w:rsidR="001C309C" w:rsidRPr="00873498" w:rsidRDefault="001C309C" w:rsidP="001C309C">
      <w:pPr>
        <w:numPr>
          <w:ilvl w:val="0"/>
          <w:numId w:val="2"/>
        </w:numPr>
        <w:tabs>
          <w:tab w:val="left" w:pos="567"/>
        </w:tabs>
        <w:spacing w:before="80"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Соляная кислота реагирует с каждым из веществ в паре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1C309C" w:rsidRPr="00EB7C99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  <w:sectPr w:rsidR="001C309C" w:rsidRPr="00EB7C99" w:rsidSect="00873498">
          <w:type w:val="continuous"/>
          <w:pgSz w:w="11906" w:h="16838"/>
          <w:pgMar w:top="720" w:right="720" w:bottom="720" w:left="993" w:header="708" w:footer="708" w:gutter="0"/>
          <w:cols w:space="13"/>
          <w:docGrid w:linePitch="360"/>
        </w:sectPr>
      </w:pPr>
    </w:p>
    <w:p w:rsidR="001C309C" w:rsidRPr="00F600DC" w:rsidRDefault="001C309C" w:rsidP="001C309C">
      <w:pPr>
        <w:numPr>
          <w:ilvl w:val="1"/>
          <w:numId w:val="2"/>
        </w:numPr>
        <w:tabs>
          <w:tab w:val="left" w:pos="0"/>
          <w:tab w:val="left" w:pos="567"/>
          <w:tab w:val="left" w:pos="709"/>
        </w:tabs>
        <w:spacing w:line="264" w:lineRule="auto"/>
        <w:ind w:left="714" w:hanging="357"/>
        <w:rPr>
          <w:rFonts w:ascii="Times New Roman" w:hAnsi="Times New Roman"/>
          <w:color w:val="000000"/>
          <w:spacing w:val="-4"/>
          <w:sz w:val="28"/>
          <w:szCs w:val="28"/>
          <w:lang w:val="en-US"/>
        </w:rPr>
      </w:pP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lastRenderedPageBreak/>
        <w:t>Na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vertAlign w:val="subscript"/>
          <w:lang w:val="en-US"/>
        </w:rPr>
        <w:t>2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CO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vertAlign w:val="subscript"/>
          <w:lang w:val="en-US"/>
        </w:rPr>
        <w:t>3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</w:rPr>
        <w:t>и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KOH;</w:t>
      </w:r>
    </w:p>
    <w:p w:rsidR="001C309C" w:rsidRPr="00F600DC" w:rsidRDefault="001C309C" w:rsidP="001C309C">
      <w:pPr>
        <w:numPr>
          <w:ilvl w:val="1"/>
          <w:numId w:val="2"/>
        </w:numPr>
        <w:tabs>
          <w:tab w:val="left" w:pos="0"/>
          <w:tab w:val="left" w:pos="567"/>
        </w:tabs>
        <w:spacing w:line="264" w:lineRule="auto"/>
        <w:ind w:left="714" w:hanging="357"/>
        <w:rPr>
          <w:rFonts w:ascii="Times New Roman" w:hAnsi="Times New Roman"/>
          <w:color w:val="000000"/>
          <w:spacing w:val="-4"/>
          <w:sz w:val="28"/>
          <w:szCs w:val="28"/>
          <w:lang w:val="en-US"/>
        </w:rPr>
      </w:pP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lastRenderedPageBreak/>
        <w:t>CO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vertAlign w:val="subscript"/>
          <w:lang w:val="en-US"/>
        </w:rPr>
        <w:t>2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</w:rPr>
        <w:t>и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</w:t>
      </w:r>
      <w:proofErr w:type="spellStart"/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CaO</w:t>
      </w:r>
      <w:proofErr w:type="spellEnd"/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; </w:t>
      </w:r>
    </w:p>
    <w:p w:rsidR="001C309C" w:rsidRPr="00F600DC" w:rsidRDefault="001C309C" w:rsidP="001C309C">
      <w:pPr>
        <w:numPr>
          <w:ilvl w:val="1"/>
          <w:numId w:val="2"/>
        </w:numPr>
        <w:tabs>
          <w:tab w:val="left" w:pos="0"/>
          <w:tab w:val="left" w:pos="142"/>
          <w:tab w:val="left" w:pos="567"/>
        </w:tabs>
        <w:spacing w:line="264" w:lineRule="auto"/>
        <w:ind w:left="142" w:firstLine="0"/>
        <w:rPr>
          <w:rFonts w:ascii="Times New Roman" w:hAnsi="Times New Roman"/>
          <w:color w:val="000000"/>
          <w:spacing w:val="-4"/>
          <w:sz w:val="28"/>
          <w:szCs w:val="28"/>
          <w:vertAlign w:val="subscript"/>
          <w:lang w:val="en-US"/>
        </w:rPr>
      </w:pP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lastRenderedPageBreak/>
        <w:t>SO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vertAlign w:val="subscript"/>
          <w:lang w:val="en-US"/>
        </w:rPr>
        <w:t>3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</w:rPr>
        <w:t>и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Na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vertAlign w:val="subscript"/>
          <w:lang w:val="en-US"/>
        </w:rPr>
        <w:t>2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SO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vertAlign w:val="subscript"/>
          <w:lang w:val="en-US"/>
        </w:rPr>
        <w:t>4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;</w:t>
      </w:r>
    </w:p>
    <w:p w:rsidR="001C309C" w:rsidRPr="00F600DC" w:rsidRDefault="001C309C" w:rsidP="001C309C">
      <w:pPr>
        <w:numPr>
          <w:ilvl w:val="1"/>
          <w:numId w:val="2"/>
        </w:numPr>
        <w:tabs>
          <w:tab w:val="left" w:pos="0"/>
          <w:tab w:val="left" w:pos="142"/>
          <w:tab w:val="left" w:pos="567"/>
        </w:tabs>
        <w:spacing w:line="264" w:lineRule="auto"/>
        <w:ind w:left="142" w:firstLine="0"/>
        <w:rPr>
          <w:rFonts w:ascii="Times New Roman" w:hAnsi="Times New Roman"/>
          <w:color w:val="000000"/>
          <w:spacing w:val="-4"/>
          <w:sz w:val="28"/>
          <w:szCs w:val="28"/>
          <w:vertAlign w:val="subscript"/>
          <w:lang w:val="en-US"/>
        </w:rPr>
      </w:pP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lastRenderedPageBreak/>
        <w:t>CuSO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vertAlign w:val="subscript"/>
          <w:lang w:val="en-US"/>
        </w:rPr>
        <w:t>4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</w:rPr>
        <w:t>и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 xml:space="preserve"> AgNO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vertAlign w:val="subscript"/>
          <w:lang w:val="en-US"/>
        </w:rPr>
        <w:t>3</w:t>
      </w:r>
      <w:r w:rsidRPr="00F600DC">
        <w:rPr>
          <w:rFonts w:ascii="Times New Roman" w:hAnsi="Times New Roman"/>
          <w:color w:val="000000"/>
          <w:spacing w:val="-4"/>
          <w:sz w:val="28"/>
          <w:szCs w:val="28"/>
          <w:lang w:val="en-US"/>
        </w:rPr>
        <w:t>.</w:t>
      </w:r>
    </w:p>
    <w:p w:rsidR="001C309C" w:rsidRDefault="001C309C" w:rsidP="001C309C">
      <w:pPr>
        <w:numPr>
          <w:ilvl w:val="0"/>
          <w:numId w:val="2"/>
        </w:numPr>
        <w:tabs>
          <w:tab w:val="left" w:pos="567"/>
        </w:tabs>
        <w:spacing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  <w:sectPr w:rsidR="001C309C" w:rsidSect="00F600DC">
          <w:type w:val="continuous"/>
          <w:pgSz w:w="11906" w:h="16838"/>
          <w:pgMar w:top="720" w:right="720" w:bottom="720" w:left="993" w:header="708" w:footer="708" w:gutter="0"/>
          <w:cols w:num="4" w:space="709" w:equalWidth="0">
            <w:col w:w="2551" w:space="142"/>
            <w:col w:w="2266" w:space="2"/>
            <w:col w:w="2551" w:space="2"/>
            <w:col w:w="2677"/>
          </w:cols>
          <w:docGrid w:linePitch="360"/>
        </w:sectPr>
      </w:pPr>
    </w:p>
    <w:p w:rsidR="001C309C" w:rsidRPr="00873498" w:rsidRDefault="001C309C" w:rsidP="001C309C">
      <w:pPr>
        <w:numPr>
          <w:ilvl w:val="0"/>
          <w:numId w:val="2"/>
        </w:numPr>
        <w:tabs>
          <w:tab w:val="left" w:pos="567"/>
        </w:tabs>
        <w:spacing w:before="80" w:line="264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 xml:space="preserve">Веществом, которое в </w:t>
      </w:r>
      <w:proofErr w:type="spellStart"/>
      <w:r w:rsidRPr="00873498">
        <w:rPr>
          <w:rFonts w:ascii="Times New Roman" w:hAnsi="Times New Roman"/>
          <w:color w:val="000000"/>
          <w:sz w:val="28"/>
          <w:szCs w:val="28"/>
        </w:rPr>
        <w:t>окислительно</w:t>
      </w:r>
      <w:proofErr w:type="spellEnd"/>
      <w:r w:rsidRPr="00873498">
        <w:rPr>
          <w:rFonts w:ascii="Times New Roman" w:hAnsi="Times New Roman"/>
          <w:color w:val="000000"/>
          <w:sz w:val="28"/>
          <w:szCs w:val="28"/>
        </w:rPr>
        <w:t xml:space="preserve"> - восстановительных реакциях может пр</w:t>
      </w:r>
      <w:r w:rsidRPr="00873498">
        <w:rPr>
          <w:rFonts w:ascii="Times New Roman" w:hAnsi="Times New Roman"/>
          <w:color w:val="000000"/>
          <w:sz w:val="28"/>
          <w:szCs w:val="28"/>
        </w:rPr>
        <w:t>о</w:t>
      </w:r>
      <w:r w:rsidRPr="00873498">
        <w:rPr>
          <w:rFonts w:ascii="Times New Roman" w:hAnsi="Times New Roman"/>
          <w:color w:val="000000"/>
          <w:sz w:val="28"/>
          <w:szCs w:val="28"/>
        </w:rPr>
        <w:t xml:space="preserve">являть </w:t>
      </w:r>
      <w:proofErr w:type="spellStart"/>
      <w:r w:rsidRPr="00873498">
        <w:rPr>
          <w:rFonts w:ascii="Times New Roman" w:hAnsi="Times New Roman"/>
          <w:color w:val="000000"/>
          <w:sz w:val="28"/>
          <w:szCs w:val="28"/>
        </w:rPr>
        <w:t>окислительно</w:t>
      </w:r>
      <w:proofErr w:type="spellEnd"/>
      <w:r w:rsidRPr="00873498">
        <w:rPr>
          <w:rFonts w:ascii="Times New Roman" w:hAnsi="Times New Roman"/>
          <w:color w:val="000000"/>
          <w:sz w:val="28"/>
          <w:szCs w:val="28"/>
        </w:rPr>
        <w:t>-восстановительную двойственность, является:</w:t>
      </w:r>
    </w:p>
    <w:p w:rsidR="001C309C" w:rsidRDefault="001C309C" w:rsidP="001C309C">
      <w:pPr>
        <w:numPr>
          <w:ilvl w:val="1"/>
          <w:numId w:val="2"/>
        </w:numPr>
        <w:tabs>
          <w:tab w:val="left" w:pos="567"/>
        </w:tabs>
        <w:spacing w:line="264" w:lineRule="auto"/>
        <w:rPr>
          <w:rFonts w:ascii="Times New Roman" w:hAnsi="Times New Roman"/>
          <w:color w:val="000000"/>
          <w:sz w:val="28"/>
          <w:szCs w:val="28"/>
        </w:rPr>
        <w:sectPr w:rsidR="001C309C" w:rsidSect="00873498">
          <w:type w:val="continuous"/>
          <w:pgSz w:w="11906" w:h="16838"/>
          <w:pgMar w:top="720" w:right="720" w:bottom="720" w:left="993" w:header="708" w:footer="708" w:gutter="0"/>
          <w:cols w:space="13"/>
          <w:docGrid w:linePitch="360"/>
        </w:sectPr>
      </w:pPr>
    </w:p>
    <w:p w:rsidR="001C309C" w:rsidRPr="00F600DC" w:rsidRDefault="001C309C" w:rsidP="001C309C">
      <w:pPr>
        <w:numPr>
          <w:ilvl w:val="1"/>
          <w:numId w:val="2"/>
        </w:numPr>
        <w:tabs>
          <w:tab w:val="left" w:pos="567"/>
        </w:tabs>
        <w:spacing w:line="240" w:lineRule="auto"/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</w:pPr>
      <w:r w:rsidRPr="00873498">
        <w:rPr>
          <w:rFonts w:ascii="Times New Roman" w:hAnsi="Times New Roman"/>
          <w:color w:val="000000"/>
          <w:sz w:val="28"/>
          <w:szCs w:val="28"/>
        </w:rPr>
        <w:lastRenderedPageBreak/>
        <w:t>Н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873498">
        <w:rPr>
          <w:rFonts w:ascii="Times New Roman" w:hAnsi="Times New Roman"/>
          <w:color w:val="000000"/>
          <w:sz w:val="28"/>
          <w:szCs w:val="28"/>
          <w:lang w:val="en-US"/>
        </w:rPr>
        <w:t>S</w:t>
      </w:r>
      <w:r w:rsidRPr="00F600DC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1C309C" w:rsidRPr="00F600DC" w:rsidRDefault="001C309C" w:rsidP="001C309C">
      <w:pPr>
        <w:numPr>
          <w:ilvl w:val="1"/>
          <w:numId w:val="2"/>
        </w:numPr>
        <w:tabs>
          <w:tab w:val="left" w:pos="567"/>
        </w:tabs>
        <w:spacing w:line="240" w:lineRule="auto"/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</w:pPr>
      <w:r w:rsidRPr="00873498">
        <w:rPr>
          <w:rFonts w:ascii="Times New Roman" w:hAnsi="Times New Roman"/>
          <w:color w:val="000000"/>
          <w:sz w:val="28"/>
          <w:szCs w:val="28"/>
          <w:lang w:val="en-US"/>
        </w:rPr>
        <w:t>H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873498">
        <w:rPr>
          <w:rFonts w:ascii="Times New Roman" w:hAnsi="Times New Roman"/>
          <w:color w:val="000000"/>
          <w:sz w:val="28"/>
          <w:szCs w:val="28"/>
          <w:lang w:val="en-US"/>
        </w:rPr>
        <w:t>O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F600DC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1C309C" w:rsidRPr="00F600DC" w:rsidRDefault="001C309C" w:rsidP="001C309C">
      <w:pPr>
        <w:numPr>
          <w:ilvl w:val="1"/>
          <w:numId w:val="2"/>
        </w:numPr>
        <w:tabs>
          <w:tab w:val="left" w:pos="567"/>
        </w:tabs>
        <w:spacing w:line="240" w:lineRule="auto"/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</w:pPr>
      <w:r w:rsidRPr="00873498">
        <w:rPr>
          <w:rFonts w:ascii="Times New Roman" w:hAnsi="Times New Roman"/>
          <w:color w:val="000000"/>
          <w:sz w:val="28"/>
          <w:szCs w:val="28"/>
          <w:lang w:val="en-US"/>
        </w:rPr>
        <w:t>H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2</w:t>
      </w:r>
      <w:r w:rsidRPr="00873498">
        <w:rPr>
          <w:rFonts w:ascii="Times New Roman" w:hAnsi="Times New Roman"/>
          <w:color w:val="000000"/>
          <w:sz w:val="28"/>
          <w:szCs w:val="28"/>
          <w:lang w:val="en-US"/>
        </w:rPr>
        <w:t>SO</w:t>
      </w:r>
      <w:r w:rsidRPr="00873498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4</w:t>
      </w:r>
      <w:r w:rsidRPr="00F600DC">
        <w:rPr>
          <w:rFonts w:ascii="Times New Roman" w:hAnsi="Times New Roman"/>
          <w:color w:val="000000"/>
          <w:sz w:val="28"/>
          <w:szCs w:val="28"/>
          <w:lang w:val="en-US"/>
        </w:rPr>
        <w:t>;</w:t>
      </w:r>
    </w:p>
    <w:p w:rsidR="001C309C" w:rsidRDefault="001C309C" w:rsidP="001C309C">
      <w:pPr>
        <w:numPr>
          <w:ilvl w:val="1"/>
          <w:numId w:val="2"/>
        </w:numPr>
        <w:tabs>
          <w:tab w:val="left" w:pos="709"/>
        </w:tabs>
        <w:spacing w:line="240" w:lineRule="auto"/>
        <w:rPr>
          <w:rFonts w:ascii="Times New Roman" w:hAnsi="Times New Roman"/>
          <w:color w:val="000000"/>
          <w:sz w:val="28"/>
          <w:szCs w:val="28"/>
          <w:lang w:val="en-US"/>
        </w:rPr>
        <w:sectPr w:rsidR="001C309C" w:rsidSect="003F3BBF">
          <w:type w:val="continuous"/>
          <w:pgSz w:w="11906" w:h="16838"/>
          <w:pgMar w:top="720" w:right="720" w:bottom="720" w:left="993" w:header="708" w:footer="708" w:gutter="0"/>
          <w:cols w:num="4" w:space="709"/>
          <w:docGrid w:linePitch="360"/>
        </w:sectPr>
      </w:pPr>
      <w:r w:rsidRPr="003F3BBF">
        <w:rPr>
          <w:rFonts w:ascii="Times New Roman" w:hAnsi="Times New Roman"/>
          <w:color w:val="000000"/>
          <w:sz w:val="28"/>
          <w:szCs w:val="28"/>
          <w:lang w:val="en-US"/>
        </w:rPr>
        <w:t>HNO</w:t>
      </w:r>
      <w:r w:rsidRPr="003F3BBF">
        <w:rPr>
          <w:rFonts w:ascii="Times New Roman" w:hAnsi="Times New Roman"/>
          <w:color w:val="000000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/>
          <w:color w:val="000000"/>
          <w:sz w:val="28"/>
          <w:szCs w:val="28"/>
        </w:rPr>
        <w:t>.</w:t>
      </w:r>
      <w:bookmarkStart w:id="0" w:name="_GoBack"/>
      <w:bookmarkEnd w:id="0"/>
    </w:p>
    <w:p w:rsidR="0047797C" w:rsidRDefault="0047797C"/>
    <w:sectPr w:rsidR="00477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87F3E"/>
    <w:multiLevelType w:val="multilevel"/>
    <w:tmpl w:val="6D3C2E0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8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41EE7B0C"/>
    <w:multiLevelType w:val="multilevel"/>
    <w:tmpl w:val="6B5070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8"/>
        <w:vertAlign w:val="baseline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cs="Times New Roman" w:hint="default"/>
        <w:b/>
        <w:i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09C"/>
    <w:rsid w:val="001C309C"/>
    <w:rsid w:val="0047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09C"/>
    <w:pPr>
      <w:spacing w:after="0" w:line="288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stQuestion">
    <w:name w:val="TestQuestion"/>
    <w:basedOn w:val="a"/>
    <w:autoRedefine/>
    <w:rsid w:val="001C309C"/>
    <w:pPr>
      <w:widowControl w:val="0"/>
      <w:tabs>
        <w:tab w:val="num" w:pos="454"/>
      </w:tabs>
      <w:spacing w:line="240" w:lineRule="auto"/>
      <w:jc w:val="left"/>
    </w:pPr>
    <w:rPr>
      <w:rFonts w:ascii="Times New Roman" w:hAnsi="Times New Roman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09C"/>
    <w:pPr>
      <w:spacing w:after="0" w:line="288" w:lineRule="auto"/>
      <w:jc w:val="both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stQuestion">
    <w:name w:val="TestQuestion"/>
    <w:basedOn w:val="a"/>
    <w:autoRedefine/>
    <w:rsid w:val="001C309C"/>
    <w:pPr>
      <w:widowControl w:val="0"/>
      <w:tabs>
        <w:tab w:val="num" w:pos="454"/>
      </w:tabs>
      <w:spacing w:line="240" w:lineRule="auto"/>
      <w:jc w:val="left"/>
    </w:pPr>
    <w:rPr>
      <w:rFonts w:ascii="Times New Roman" w:hAnsi="Times New Roman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Kyzya</dc:creator>
  <cp:lastModifiedBy>Kyzya</cp:lastModifiedBy>
  <cp:revision>1</cp:revision>
  <dcterms:created xsi:type="dcterms:W3CDTF">2013-10-07T16:37:00Z</dcterms:created>
  <dcterms:modified xsi:type="dcterms:W3CDTF">2013-10-07T16:39:00Z</dcterms:modified>
</cp:coreProperties>
</file>